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88" w:type="dxa"/>
        <w:tblLook w:val="01E0" w:firstRow="1" w:lastRow="1" w:firstColumn="1" w:lastColumn="1" w:noHBand="0" w:noVBand="0"/>
      </w:tblPr>
      <w:tblGrid>
        <w:gridCol w:w="1188"/>
        <w:gridCol w:w="9900"/>
      </w:tblGrid>
      <w:tr w:rsidR="00010095" w14:paraId="4B2B8C9A" w14:textId="77777777" w:rsidTr="00010095">
        <w:trPr>
          <w:trHeight w:val="1150"/>
        </w:trPr>
        <w:tc>
          <w:tcPr>
            <w:tcW w:w="1188" w:type="dxa"/>
            <w:vAlign w:val="center"/>
          </w:tcPr>
          <w:p w14:paraId="54D50D7D" w14:textId="77777777" w:rsidR="00010095" w:rsidRPr="00010095" w:rsidRDefault="00CE0EB3" w:rsidP="00010095">
            <w:pPr>
              <w:jc w:val="center"/>
              <w:rPr>
                <w:rFonts w:ascii="Arial" w:hAnsi="Arial"/>
              </w:rPr>
            </w:pPr>
            <w:r w:rsidRPr="00010095">
              <w:rPr>
                <w:rFonts w:ascii="Arial" w:hAnsi="Arial" w:cs="Arial"/>
                <w:noProof/>
                <w:sz w:val="20"/>
              </w:rPr>
              <w:drawing>
                <wp:inline distT="0" distB="0" distL="0" distR="0" wp14:anchorId="4FD4C5AD" wp14:editId="30B052F8">
                  <wp:extent cx="61722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tc>
        <w:tc>
          <w:tcPr>
            <w:tcW w:w="9900" w:type="dxa"/>
            <w:vAlign w:val="center"/>
          </w:tcPr>
          <w:p w14:paraId="0C7357C5" w14:textId="77777777" w:rsidR="00010095" w:rsidRPr="00010095" w:rsidRDefault="00010095" w:rsidP="00010095">
            <w:pPr>
              <w:rPr>
                <w:rFonts w:ascii="Arial" w:hAnsi="Arial"/>
                <w:b/>
                <w:sz w:val="28"/>
              </w:rPr>
            </w:pPr>
            <w:r w:rsidRPr="00010095">
              <w:rPr>
                <w:rFonts w:ascii="Arial" w:hAnsi="Arial"/>
                <w:b/>
                <w:sz w:val="28"/>
              </w:rPr>
              <w:t>RESOURCE PARENT DISCIPLINE AGREEMENT</w:t>
            </w:r>
          </w:p>
          <w:p w14:paraId="3FFACE7F" w14:textId="77777777" w:rsidR="00010095" w:rsidRPr="00010095" w:rsidRDefault="00010095" w:rsidP="00010095">
            <w:pPr>
              <w:rPr>
                <w:rFonts w:ascii="Arial" w:hAnsi="Arial"/>
                <w:sz w:val="28"/>
              </w:rPr>
            </w:pPr>
            <w:r w:rsidRPr="00010095">
              <w:rPr>
                <w:rFonts w:ascii="Arial" w:hAnsi="Arial"/>
                <w:sz w:val="28"/>
              </w:rPr>
              <w:t>MISSOURI DEPARTMENT OF SOCIAL SERVICES</w:t>
            </w:r>
          </w:p>
          <w:p w14:paraId="13D0C53E" w14:textId="77777777" w:rsidR="00010095" w:rsidRPr="00010095" w:rsidRDefault="00010095" w:rsidP="00010095">
            <w:pPr>
              <w:rPr>
                <w:rFonts w:ascii="Arial" w:hAnsi="Arial"/>
              </w:rPr>
            </w:pPr>
            <w:r w:rsidRPr="00010095">
              <w:rPr>
                <w:rFonts w:ascii="Arial" w:hAnsi="Arial"/>
                <w:sz w:val="28"/>
              </w:rPr>
              <w:t>CHILDREN’S DIVISION</w:t>
            </w:r>
          </w:p>
        </w:tc>
      </w:tr>
      <w:tr w:rsidR="00010095" w14:paraId="02AE0699" w14:textId="77777777" w:rsidTr="00010095">
        <w:tc>
          <w:tcPr>
            <w:tcW w:w="11088" w:type="dxa"/>
            <w:gridSpan w:val="2"/>
          </w:tcPr>
          <w:p w14:paraId="60BDC8CF" w14:textId="77777777" w:rsidR="00010095" w:rsidRPr="00010095" w:rsidRDefault="00010095" w:rsidP="00010095">
            <w:pPr>
              <w:rPr>
                <w:rFonts w:ascii="Arial" w:hAnsi="Arial"/>
              </w:rPr>
            </w:pPr>
            <w:r w:rsidRPr="00010095">
              <w:rPr>
                <w:rFonts w:ascii="Arial" w:hAnsi="Arial"/>
              </w:rPr>
              <w:t>Missouri 13 CSR 35-60.050 (5) (2006), Foster Home Licensing Regulations,</w:t>
            </w:r>
            <w:r w:rsidR="005B4CA7">
              <w:rPr>
                <w:rFonts w:ascii="Arial" w:hAnsi="Arial"/>
              </w:rPr>
              <w:t xml:space="preserve"> Care of Children, Discipline, </w:t>
            </w:r>
            <w:r w:rsidRPr="00010095">
              <w:rPr>
                <w:rFonts w:ascii="Arial" w:hAnsi="Arial"/>
              </w:rPr>
              <w:t xml:space="preserve">outlines the types of discipline that a resource parent shall </w:t>
            </w:r>
            <w:r w:rsidRPr="00010095">
              <w:rPr>
                <w:rFonts w:ascii="Arial" w:hAnsi="Arial"/>
                <w:b/>
              </w:rPr>
              <w:t xml:space="preserve">not </w:t>
            </w:r>
            <w:r w:rsidRPr="00010095">
              <w:rPr>
                <w:rFonts w:ascii="Arial" w:hAnsi="Arial"/>
              </w:rPr>
              <w:t>use with a foster youth placed in their home:</w:t>
            </w:r>
          </w:p>
          <w:p w14:paraId="6BCD975F" w14:textId="77777777" w:rsidR="00010095" w:rsidRPr="00010095" w:rsidRDefault="00010095" w:rsidP="00010095">
            <w:pPr>
              <w:rPr>
                <w:rFonts w:ascii="Arial" w:hAnsi="Arial"/>
              </w:rPr>
            </w:pPr>
          </w:p>
          <w:p w14:paraId="4935001D" w14:textId="77777777" w:rsidR="00010095" w:rsidRPr="00010095" w:rsidRDefault="00010095" w:rsidP="00010095">
            <w:pPr>
              <w:numPr>
                <w:ilvl w:val="0"/>
                <w:numId w:val="1"/>
              </w:numPr>
              <w:rPr>
                <w:rFonts w:ascii="Arial" w:hAnsi="Arial"/>
              </w:rPr>
            </w:pPr>
            <w:r w:rsidRPr="00010095">
              <w:rPr>
                <w:rFonts w:ascii="Arial" w:hAnsi="Arial"/>
              </w:rPr>
              <w:t>No corporal punishment</w:t>
            </w:r>
          </w:p>
          <w:p w14:paraId="115221E5" w14:textId="77777777" w:rsidR="00010095" w:rsidRPr="00010095" w:rsidRDefault="00010095" w:rsidP="00010095">
            <w:pPr>
              <w:numPr>
                <w:ilvl w:val="0"/>
                <w:numId w:val="1"/>
              </w:numPr>
              <w:rPr>
                <w:rFonts w:ascii="Arial" w:hAnsi="Arial"/>
              </w:rPr>
            </w:pPr>
            <w:r w:rsidRPr="00010095">
              <w:rPr>
                <w:rFonts w:ascii="Arial" w:hAnsi="Arial"/>
              </w:rPr>
              <w:t>No verbal abuse, threats of corporal punishment, derogatory remarks about the youth or members of the youth’s family, threats to withhold family visits, threats to have the child removed from the resource home or withholding of food, shelter or clothing</w:t>
            </w:r>
          </w:p>
          <w:p w14:paraId="16EAFB00" w14:textId="77777777" w:rsidR="00010095" w:rsidRPr="00010095" w:rsidRDefault="00010095" w:rsidP="00010095">
            <w:pPr>
              <w:numPr>
                <w:ilvl w:val="0"/>
                <w:numId w:val="1"/>
              </w:numPr>
              <w:rPr>
                <w:rFonts w:ascii="Arial" w:hAnsi="Arial"/>
              </w:rPr>
            </w:pPr>
            <w:r w:rsidRPr="00010095">
              <w:rPr>
                <w:rFonts w:ascii="Arial" w:hAnsi="Arial"/>
              </w:rPr>
              <w:t>No abuse or neglect</w:t>
            </w:r>
          </w:p>
          <w:p w14:paraId="4FABFA4D" w14:textId="77777777" w:rsidR="00010095" w:rsidRPr="00010095" w:rsidRDefault="00010095" w:rsidP="00010095">
            <w:pPr>
              <w:numPr>
                <w:ilvl w:val="0"/>
                <w:numId w:val="1"/>
              </w:numPr>
              <w:rPr>
                <w:rFonts w:ascii="Arial" w:hAnsi="Arial"/>
              </w:rPr>
            </w:pPr>
            <w:r w:rsidRPr="00010095">
              <w:rPr>
                <w:rFonts w:ascii="Arial" w:hAnsi="Arial"/>
              </w:rPr>
              <w:t>No foster youth permitted to discipline another foster youth in the home</w:t>
            </w:r>
          </w:p>
          <w:p w14:paraId="13AE4ADF" w14:textId="77777777" w:rsidR="00010095" w:rsidRPr="00010095" w:rsidRDefault="00010095" w:rsidP="00010095">
            <w:pPr>
              <w:numPr>
                <w:ilvl w:val="0"/>
                <w:numId w:val="1"/>
              </w:numPr>
              <w:rPr>
                <w:rFonts w:ascii="Arial" w:hAnsi="Arial"/>
              </w:rPr>
            </w:pPr>
            <w:r w:rsidRPr="00010095">
              <w:rPr>
                <w:rFonts w:ascii="Arial" w:hAnsi="Arial"/>
              </w:rPr>
              <w:t>No depriving of mail or family visits</w:t>
            </w:r>
          </w:p>
          <w:p w14:paraId="207AF9E5" w14:textId="77777777" w:rsidR="00010095" w:rsidRPr="00010095" w:rsidRDefault="00010095" w:rsidP="00010095">
            <w:pPr>
              <w:rPr>
                <w:rFonts w:ascii="Arial" w:hAnsi="Arial"/>
              </w:rPr>
            </w:pPr>
          </w:p>
          <w:p w14:paraId="28D19877" w14:textId="77777777" w:rsidR="00010095" w:rsidRPr="00010095" w:rsidRDefault="00010095" w:rsidP="00010095">
            <w:pPr>
              <w:rPr>
                <w:rFonts w:ascii="Arial" w:hAnsi="Arial"/>
              </w:rPr>
            </w:pPr>
            <w:r w:rsidRPr="00010095">
              <w:rPr>
                <w:rFonts w:ascii="Arial" w:hAnsi="Arial"/>
              </w:rPr>
              <w:t xml:space="preserve">The following forms of discipline/punishment are </w:t>
            </w:r>
            <w:r w:rsidRPr="00010095">
              <w:rPr>
                <w:rFonts w:ascii="Arial" w:hAnsi="Arial"/>
                <w:b/>
              </w:rPr>
              <w:t>NOT</w:t>
            </w:r>
            <w:r w:rsidRPr="00010095">
              <w:rPr>
                <w:rFonts w:ascii="Arial" w:hAnsi="Arial"/>
              </w:rPr>
              <w:t xml:space="preserve"> permitted:</w:t>
            </w:r>
          </w:p>
          <w:p w14:paraId="0BD2D1A5" w14:textId="77777777" w:rsidR="00010095" w:rsidRPr="00010095" w:rsidRDefault="00010095" w:rsidP="00010095">
            <w:pPr>
              <w:rPr>
                <w:rFonts w:ascii="Arial" w:hAnsi="Arial"/>
              </w:rPr>
            </w:pPr>
          </w:p>
          <w:p w14:paraId="31C15433" w14:textId="77777777" w:rsidR="00010095" w:rsidRPr="00010095" w:rsidRDefault="00010095" w:rsidP="00010095">
            <w:pPr>
              <w:numPr>
                <w:ilvl w:val="0"/>
                <w:numId w:val="2"/>
              </w:numPr>
              <w:rPr>
                <w:rFonts w:ascii="Arial" w:hAnsi="Arial"/>
              </w:rPr>
            </w:pPr>
            <w:r w:rsidRPr="00010095">
              <w:rPr>
                <w:rFonts w:ascii="Arial" w:hAnsi="Arial"/>
              </w:rPr>
              <w:t xml:space="preserve">Corporal punishment on any part of the body, i.e., spanking, swatting, switching, using any instrument such </w:t>
            </w:r>
            <w:r w:rsidR="004606AB">
              <w:rPr>
                <w:rFonts w:ascii="Arial" w:hAnsi="Arial"/>
              </w:rPr>
              <w:t xml:space="preserve">as </w:t>
            </w:r>
            <w:r w:rsidRPr="00010095">
              <w:rPr>
                <w:rFonts w:ascii="Arial" w:hAnsi="Arial"/>
              </w:rPr>
              <w:t xml:space="preserve">hand, paddle, belt, stick, switch, </w:t>
            </w:r>
            <w:proofErr w:type="gramStart"/>
            <w:r w:rsidRPr="00010095">
              <w:rPr>
                <w:rFonts w:ascii="Arial" w:hAnsi="Arial"/>
              </w:rPr>
              <w:t>hair brush</w:t>
            </w:r>
            <w:proofErr w:type="gramEnd"/>
            <w:r w:rsidRPr="00010095">
              <w:rPr>
                <w:rFonts w:ascii="Arial" w:hAnsi="Arial"/>
              </w:rPr>
              <w:t>, fly swatters, electrical cords, ropes, or any action which ca</w:t>
            </w:r>
            <w:r w:rsidR="005B4CA7">
              <w:rPr>
                <w:rFonts w:ascii="Arial" w:hAnsi="Arial"/>
              </w:rPr>
              <w:t>u</w:t>
            </w:r>
            <w:r w:rsidRPr="00010095">
              <w:rPr>
                <w:rFonts w:ascii="Arial" w:hAnsi="Arial"/>
              </w:rPr>
              <w:t>ses physical shock.</w:t>
            </w:r>
          </w:p>
          <w:p w14:paraId="60C7F746" w14:textId="77777777" w:rsidR="00010095" w:rsidRPr="00010095" w:rsidRDefault="00010095" w:rsidP="00010095">
            <w:pPr>
              <w:numPr>
                <w:ilvl w:val="0"/>
                <w:numId w:val="2"/>
              </w:numPr>
              <w:rPr>
                <w:rFonts w:ascii="Arial" w:hAnsi="Arial"/>
              </w:rPr>
            </w:pPr>
            <w:r w:rsidRPr="00010095">
              <w:rPr>
                <w:rFonts w:ascii="Arial" w:hAnsi="Arial"/>
              </w:rPr>
              <w:t xml:space="preserve">Verbal abuse such as threatening, name calling, screaming, harshness, humiliating, belittling, degrading responses. </w:t>
            </w:r>
          </w:p>
          <w:p w14:paraId="726634F5" w14:textId="77777777" w:rsidR="00010095" w:rsidRPr="00010095" w:rsidRDefault="00010095" w:rsidP="00010095">
            <w:pPr>
              <w:numPr>
                <w:ilvl w:val="0"/>
                <w:numId w:val="2"/>
              </w:numPr>
              <w:rPr>
                <w:rFonts w:ascii="Arial" w:hAnsi="Arial"/>
              </w:rPr>
            </w:pPr>
            <w:r w:rsidRPr="00010095">
              <w:rPr>
                <w:rFonts w:ascii="Arial" w:hAnsi="Arial"/>
              </w:rPr>
              <w:t>Allowing a foster youth to discipline another foster youth in the resource home.</w:t>
            </w:r>
          </w:p>
          <w:p w14:paraId="560A96DC" w14:textId="77777777" w:rsidR="00010095" w:rsidRPr="00010095" w:rsidRDefault="00010095" w:rsidP="00010095">
            <w:pPr>
              <w:numPr>
                <w:ilvl w:val="0"/>
                <w:numId w:val="2"/>
              </w:numPr>
              <w:rPr>
                <w:rFonts w:ascii="Arial" w:hAnsi="Arial"/>
              </w:rPr>
            </w:pPr>
            <w:r w:rsidRPr="00010095">
              <w:rPr>
                <w:rFonts w:ascii="Arial" w:hAnsi="Arial"/>
              </w:rPr>
              <w:t>Threats to remove the foster youth from the resource home</w:t>
            </w:r>
          </w:p>
          <w:p w14:paraId="6F4A5980" w14:textId="77777777" w:rsidR="00010095" w:rsidRPr="00010095" w:rsidRDefault="00010095" w:rsidP="00010095">
            <w:pPr>
              <w:numPr>
                <w:ilvl w:val="0"/>
                <w:numId w:val="2"/>
              </w:numPr>
              <w:rPr>
                <w:rFonts w:ascii="Arial" w:hAnsi="Arial"/>
              </w:rPr>
            </w:pPr>
            <w:r w:rsidRPr="00010095">
              <w:rPr>
                <w:rFonts w:ascii="Arial" w:hAnsi="Arial"/>
              </w:rPr>
              <w:t>Requiring or forcing the foster youth to take an uncomfortable position such as squatting, bending, or standing against the wall.</w:t>
            </w:r>
          </w:p>
          <w:p w14:paraId="12586CB4" w14:textId="77777777" w:rsidR="00010095" w:rsidRPr="00010095" w:rsidRDefault="00010095" w:rsidP="00010095">
            <w:pPr>
              <w:numPr>
                <w:ilvl w:val="0"/>
                <w:numId w:val="2"/>
              </w:numPr>
              <w:rPr>
                <w:rFonts w:ascii="Arial" w:hAnsi="Arial"/>
              </w:rPr>
            </w:pPr>
            <w:r w:rsidRPr="00010095">
              <w:rPr>
                <w:rFonts w:ascii="Arial" w:hAnsi="Arial"/>
              </w:rPr>
              <w:t>Using profanity at or in front of a foster youth.</w:t>
            </w:r>
          </w:p>
          <w:p w14:paraId="654EE9C3" w14:textId="77777777" w:rsidR="00010095" w:rsidRPr="00010095" w:rsidRDefault="00010095" w:rsidP="00010095">
            <w:pPr>
              <w:numPr>
                <w:ilvl w:val="0"/>
                <w:numId w:val="2"/>
              </w:numPr>
              <w:rPr>
                <w:rFonts w:ascii="Arial" w:hAnsi="Arial"/>
              </w:rPr>
            </w:pPr>
            <w:r w:rsidRPr="00010095">
              <w:rPr>
                <w:rFonts w:ascii="Arial" w:hAnsi="Arial"/>
              </w:rPr>
              <w:t>Shoving, pushing, pinching, squeezing, poking, choking, biting, hitting with the fist.</w:t>
            </w:r>
          </w:p>
          <w:p w14:paraId="1F6ADCC5" w14:textId="77777777" w:rsidR="00010095" w:rsidRPr="00010095" w:rsidRDefault="00010095" w:rsidP="00010095">
            <w:pPr>
              <w:numPr>
                <w:ilvl w:val="0"/>
                <w:numId w:val="2"/>
              </w:numPr>
              <w:rPr>
                <w:rFonts w:ascii="Arial" w:hAnsi="Arial"/>
              </w:rPr>
            </w:pPr>
            <w:r w:rsidRPr="00010095">
              <w:rPr>
                <w:rFonts w:ascii="Arial" w:hAnsi="Arial"/>
              </w:rPr>
              <w:t>Tying up a child or using any type of physical restraining except to protect child/children from imminent danger.</w:t>
            </w:r>
          </w:p>
          <w:p w14:paraId="61A43FDD" w14:textId="77777777" w:rsidR="00010095" w:rsidRPr="00010095" w:rsidRDefault="00010095" w:rsidP="00010095">
            <w:pPr>
              <w:numPr>
                <w:ilvl w:val="0"/>
                <w:numId w:val="2"/>
              </w:numPr>
              <w:rPr>
                <w:rFonts w:ascii="Arial" w:hAnsi="Arial"/>
              </w:rPr>
            </w:pPr>
            <w:r w:rsidRPr="00010095">
              <w:rPr>
                <w:rFonts w:ascii="Arial" w:hAnsi="Arial"/>
              </w:rPr>
              <w:t>Chemical, drug or mechanical restraints.</w:t>
            </w:r>
          </w:p>
          <w:p w14:paraId="7532FA5E" w14:textId="77777777" w:rsidR="00010095" w:rsidRPr="00010095" w:rsidRDefault="00010095" w:rsidP="00010095">
            <w:pPr>
              <w:numPr>
                <w:ilvl w:val="0"/>
                <w:numId w:val="2"/>
              </w:numPr>
              <w:rPr>
                <w:rFonts w:ascii="Arial" w:hAnsi="Arial"/>
              </w:rPr>
            </w:pPr>
            <w:r w:rsidRPr="00010095">
              <w:rPr>
                <w:rFonts w:ascii="Arial" w:hAnsi="Arial"/>
              </w:rPr>
              <w:t>Placing the foster youth in a frightening environment for punishment.</w:t>
            </w:r>
          </w:p>
          <w:p w14:paraId="3FBBD65E" w14:textId="77777777" w:rsidR="00010095" w:rsidRPr="00010095" w:rsidRDefault="00010095" w:rsidP="00010095">
            <w:pPr>
              <w:numPr>
                <w:ilvl w:val="0"/>
                <w:numId w:val="2"/>
              </w:numPr>
              <w:rPr>
                <w:rFonts w:ascii="Arial" w:hAnsi="Arial"/>
              </w:rPr>
            </w:pPr>
            <w:r w:rsidRPr="00010095">
              <w:rPr>
                <w:rFonts w:ascii="Arial" w:hAnsi="Arial"/>
              </w:rPr>
              <w:t>Withholding food, shelter, clothing, or bedding</w:t>
            </w:r>
          </w:p>
          <w:p w14:paraId="241BB57B" w14:textId="77777777" w:rsidR="00010095" w:rsidRPr="00010095" w:rsidRDefault="00010095" w:rsidP="00010095">
            <w:pPr>
              <w:numPr>
                <w:ilvl w:val="0"/>
                <w:numId w:val="2"/>
              </w:numPr>
              <w:rPr>
                <w:rFonts w:ascii="Arial" w:hAnsi="Arial"/>
              </w:rPr>
            </w:pPr>
            <w:r w:rsidRPr="00010095">
              <w:rPr>
                <w:rFonts w:ascii="Arial" w:hAnsi="Arial"/>
              </w:rPr>
              <w:t>Placing or keeping a foster youth in a locked room</w:t>
            </w:r>
          </w:p>
          <w:p w14:paraId="560E07A6" w14:textId="77777777" w:rsidR="00010095" w:rsidRPr="00010095" w:rsidRDefault="00010095" w:rsidP="00010095">
            <w:pPr>
              <w:numPr>
                <w:ilvl w:val="0"/>
                <w:numId w:val="2"/>
              </w:numPr>
              <w:rPr>
                <w:rFonts w:ascii="Arial" w:hAnsi="Arial"/>
              </w:rPr>
            </w:pPr>
            <w:r w:rsidRPr="00010095">
              <w:rPr>
                <w:rFonts w:ascii="Arial" w:hAnsi="Arial"/>
              </w:rPr>
              <w:t>Requiring a foster youth to remain silent for a long period of time</w:t>
            </w:r>
          </w:p>
          <w:p w14:paraId="73484E95" w14:textId="77777777" w:rsidR="00010095" w:rsidRPr="00010095" w:rsidRDefault="00010095" w:rsidP="00010095">
            <w:pPr>
              <w:numPr>
                <w:ilvl w:val="0"/>
                <w:numId w:val="2"/>
              </w:numPr>
              <w:rPr>
                <w:rFonts w:ascii="Arial" w:hAnsi="Arial"/>
              </w:rPr>
            </w:pPr>
            <w:r w:rsidRPr="00010095">
              <w:rPr>
                <w:rFonts w:ascii="Arial" w:hAnsi="Arial"/>
              </w:rPr>
              <w:t>Assignment of unduly physically strenuous or harsh work</w:t>
            </w:r>
          </w:p>
          <w:p w14:paraId="37FB9DD2" w14:textId="77777777" w:rsidR="00010095" w:rsidRPr="00010095" w:rsidRDefault="00010095" w:rsidP="00010095">
            <w:pPr>
              <w:numPr>
                <w:ilvl w:val="0"/>
                <w:numId w:val="2"/>
              </w:numPr>
              <w:rPr>
                <w:rFonts w:ascii="Arial" w:hAnsi="Arial"/>
              </w:rPr>
            </w:pPr>
            <w:r w:rsidRPr="00010095">
              <w:rPr>
                <w:rFonts w:ascii="Arial" w:hAnsi="Arial"/>
              </w:rPr>
              <w:t>Prolonged confinement to bed</w:t>
            </w:r>
          </w:p>
          <w:p w14:paraId="4AE24626" w14:textId="77777777" w:rsidR="00010095" w:rsidRPr="00010095" w:rsidRDefault="00010095" w:rsidP="00010095">
            <w:pPr>
              <w:numPr>
                <w:ilvl w:val="0"/>
                <w:numId w:val="2"/>
              </w:numPr>
              <w:rPr>
                <w:rFonts w:ascii="Arial" w:hAnsi="Arial"/>
              </w:rPr>
            </w:pPr>
            <w:r w:rsidRPr="00010095">
              <w:rPr>
                <w:rFonts w:ascii="Arial" w:hAnsi="Arial"/>
              </w:rPr>
              <w:t>Destruction of the foster youth’s property</w:t>
            </w:r>
          </w:p>
          <w:p w14:paraId="65A9F6DF" w14:textId="77777777" w:rsidR="00010095" w:rsidRPr="00010095" w:rsidRDefault="00010095" w:rsidP="00010095">
            <w:pPr>
              <w:numPr>
                <w:ilvl w:val="0"/>
                <w:numId w:val="2"/>
              </w:numPr>
              <w:rPr>
                <w:rFonts w:ascii="Arial" w:hAnsi="Arial"/>
              </w:rPr>
            </w:pPr>
            <w:r w:rsidRPr="00010095">
              <w:rPr>
                <w:rFonts w:ascii="Arial" w:hAnsi="Arial"/>
              </w:rPr>
              <w:t xml:space="preserve">Aversive or intrusive practices such as putting </w:t>
            </w:r>
            <w:smartTag w:uri="urn:schemas-microsoft-com:office:smarttags" w:element="State">
              <w:smartTag w:uri="urn:schemas-microsoft-com:office:smarttags" w:element="place">
                <w:r w:rsidRPr="00010095">
                  <w:rPr>
                    <w:rFonts w:ascii="Arial" w:hAnsi="Arial"/>
                  </w:rPr>
                  <w:t>Tabasco</w:t>
                </w:r>
              </w:smartTag>
            </w:smartTag>
            <w:r w:rsidRPr="00010095">
              <w:rPr>
                <w:rFonts w:ascii="Arial" w:hAnsi="Arial"/>
              </w:rPr>
              <w:t xml:space="preserve"> on fingers or washing mouth out with so</w:t>
            </w:r>
            <w:r w:rsidR="001349F7">
              <w:rPr>
                <w:rFonts w:ascii="Arial" w:hAnsi="Arial"/>
              </w:rPr>
              <w:t>a</w:t>
            </w:r>
            <w:r w:rsidRPr="00010095">
              <w:rPr>
                <w:rFonts w:ascii="Arial" w:hAnsi="Arial"/>
              </w:rPr>
              <w:t>p</w:t>
            </w:r>
          </w:p>
          <w:p w14:paraId="4470A566" w14:textId="77777777" w:rsidR="00010095" w:rsidRPr="00010095" w:rsidRDefault="00010095" w:rsidP="00010095">
            <w:pPr>
              <w:numPr>
                <w:ilvl w:val="0"/>
                <w:numId w:val="2"/>
              </w:numPr>
              <w:rPr>
                <w:rFonts w:ascii="Arial" w:hAnsi="Arial"/>
              </w:rPr>
            </w:pPr>
            <w:r w:rsidRPr="00010095">
              <w:rPr>
                <w:rFonts w:ascii="Arial" w:hAnsi="Arial"/>
              </w:rPr>
              <w:t>Any unusual, unnecessary or severe punishment including physical, emotional, sexual and verbal abuse.</w:t>
            </w:r>
          </w:p>
          <w:p w14:paraId="30861279" w14:textId="77777777" w:rsidR="00010095" w:rsidRPr="00010095" w:rsidRDefault="00010095" w:rsidP="00010095">
            <w:pPr>
              <w:rPr>
                <w:rFonts w:ascii="Arial" w:hAnsi="Arial"/>
              </w:rPr>
            </w:pPr>
          </w:p>
          <w:p w14:paraId="227F6C53" w14:textId="77777777" w:rsidR="00010095" w:rsidRPr="00010095" w:rsidRDefault="00010095" w:rsidP="00010095">
            <w:pPr>
              <w:rPr>
                <w:rFonts w:ascii="Arial" w:hAnsi="Arial"/>
              </w:rPr>
            </w:pPr>
            <w:r w:rsidRPr="00010095">
              <w:rPr>
                <w:rFonts w:ascii="Arial" w:hAnsi="Arial"/>
              </w:rPr>
              <w:t>The list above is not all-inclusive.</w:t>
            </w:r>
          </w:p>
          <w:p w14:paraId="0D6B60C1" w14:textId="77777777" w:rsidR="00010095" w:rsidRPr="00010095" w:rsidRDefault="00010095" w:rsidP="00010095">
            <w:pPr>
              <w:rPr>
                <w:rFonts w:ascii="Arial" w:hAnsi="Arial"/>
              </w:rPr>
            </w:pPr>
          </w:p>
          <w:p w14:paraId="6B6B9338" w14:textId="77777777" w:rsidR="00010095" w:rsidRDefault="00010095" w:rsidP="00010095">
            <w:pPr>
              <w:rPr>
                <w:rFonts w:ascii="Arial" w:hAnsi="Arial"/>
              </w:rPr>
            </w:pPr>
          </w:p>
          <w:p w14:paraId="18FBB3A6" w14:textId="77777777" w:rsidR="00010095" w:rsidRDefault="00010095" w:rsidP="00010095">
            <w:pPr>
              <w:rPr>
                <w:rFonts w:ascii="Arial" w:hAnsi="Arial"/>
              </w:rPr>
            </w:pPr>
          </w:p>
          <w:p w14:paraId="0B2794CA" w14:textId="77777777" w:rsidR="00010095" w:rsidRDefault="00010095" w:rsidP="00010095">
            <w:pPr>
              <w:rPr>
                <w:rFonts w:ascii="Arial" w:hAnsi="Arial"/>
              </w:rPr>
            </w:pPr>
          </w:p>
          <w:p w14:paraId="0883C6AE" w14:textId="77777777" w:rsidR="00010095" w:rsidRDefault="00010095" w:rsidP="00010095">
            <w:pPr>
              <w:rPr>
                <w:rFonts w:ascii="Arial" w:hAnsi="Arial"/>
              </w:rPr>
            </w:pPr>
          </w:p>
          <w:p w14:paraId="4269A4A7" w14:textId="77777777" w:rsidR="00010095" w:rsidRPr="00010095" w:rsidRDefault="00010095" w:rsidP="00010095">
            <w:pPr>
              <w:rPr>
                <w:rFonts w:ascii="Arial" w:hAnsi="Arial"/>
              </w:rPr>
            </w:pPr>
            <w:r w:rsidRPr="00010095">
              <w:rPr>
                <w:rFonts w:ascii="Arial" w:hAnsi="Arial"/>
              </w:rPr>
              <w:lastRenderedPageBreak/>
              <w:t>Appropriate alternative methods of discipline that can be used to train children in a positive manner include the following:</w:t>
            </w:r>
          </w:p>
          <w:p w14:paraId="69DE7148" w14:textId="77777777" w:rsidR="00010095" w:rsidRPr="00010095" w:rsidRDefault="00010095" w:rsidP="00010095">
            <w:pPr>
              <w:rPr>
                <w:rFonts w:ascii="Arial" w:hAnsi="Arial"/>
              </w:rPr>
            </w:pPr>
          </w:p>
          <w:p w14:paraId="15ACD676" w14:textId="77777777" w:rsidR="00010095" w:rsidRPr="00010095" w:rsidRDefault="00010095" w:rsidP="00010095">
            <w:pPr>
              <w:numPr>
                <w:ilvl w:val="0"/>
                <w:numId w:val="2"/>
              </w:numPr>
              <w:rPr>
                <w:rFonts w:ascii="Arial" w:hAnsi="Arial"/>
              </w:rPr>
            </w:pPr>
            <w:r w:rsidRPr="00010095">
              <w:rPr>
                <w:rFonts w:ascii="Arial" w:hAnsi="Arial"/>
              </w:rPr>
              <w:t>Time out (usually one minute per age of the child)</w:t>
            </w:r>
          </w:p>
          <w:p w14:paraId="22AC37A6" w14:textId="77777777" w:rsidR="00010095" w:rsidRPr="00010095" w:rsidRDefault="00010095" w:rsidP="00010095">
            <w:pPr>
              <w:numPr>
                <w:ilvl w:val="0"/>
                <w:numId w:val="2"/>
              </w:numPr>
              <w:rPr>
                <w:rFonts w:ascii="Arial" w:hAnsi="Arial"/>
              </w:rPr>
            </w:pPr>
            <w:r w:rsidRPr="00010095">
              <w:rPr>
                <w:rFonts w:ascii="Arial" w:hAnsi="Arial"/>
              </w:rPr>
              <w:t>Withdrawing privileges</w:t>
            </w:r>
            <w:r>
              <w:rPr>
                <w:rFonts w:ascii="Arial" w:hAnsi="Arial"/>
              </w:rPr>
              <w:t xml:space="preserve"> </w:t>
            </w:r>
          </w:p>
          <w:p w14:paraId="43DF996C" w14:textId="77777777" w:rsidR="00010095" w:rsidRPr="00010095" w:rsidRDefault="00010095" w:rsidP="00010095">
            <w:pPr>
              <w:numPr>
                <w:ilvl w:val="0"/>
                <w:numId w:val="2"/>
              </w:numPr>
              <w:rPr>
                <w:rFonts w:ascii="Arial" w:hAnsi="Arial"/>
              </w:rPr>
            </w:pPr>
            <w:r w:rsidRPr="00010095">
              <w:rPr>
                <w:rFonts w:ascii="Arial" w:hAnsi="Arial"/>
              </w:rPr>
              <w:t>Charting positive behavior (stars, stickers, or other rewards)</w:t>
            </w:r>
            <w:r>
              <w:rPr>
                <w:rFonts w:ascii="Arial" w:hAnsi="Arial"/>
              </w:rPr>
              <w:t xml:space="preserve"> </w:t>
            </w:r>
          </w:p>
          <w:p w14:paraId="740D8DF6" w14:textId="77777777" w:rsidR="00010095" w:rsidRPr="00010095" w:rsidRDefault="00010095" w:rsidP="00010095">
            <w:pPr>
              <w:numPr>
                <w:ilvl w:val="0"/>
                <w:numId w:val="2"/>
              </w:numPr>
              <w:rPr>
                <w:rFonts w:ascii="Arial" w:hAnsi="Arial"/>
              </w:rPr>
            </w:pPr>
            <w:r w:rsidRPr="00010095">
              <w:rPr>
                <w:rFonts w:ascii="Arial" w:hAnsi="Arial"/>
              </w:rPr>
              <w:t>Praise</w:t>
            </w:r>
            <w:r>
              <w:rPr>
                <w:rFonts w:ascii="Arial" w:hAnsi="Arial"/>
              </w:rPr>
              <w:t xml:space="preserve"> </w:t>
            </w:r>
          </w:p>
          <w:p w14:paraId="470C0C61" w14:textId="77777777" w:rsidR="00010095" w:rsidRPr="00010095" w:rsidRDefault="00010095" w:rsidP="00010095">
            <w:pPr>
              <w:numPr>
                <w:ilvl w:val="0"/>
                <w:numId w:val="2"/>
              </w:numPr>
              <w:rPr>
                <w:rFonts w:ascii="Arial" w:hAnsi="Arial"/>
              </w:rPr>
            </w:pPr>
            <w:r w:rsidRPr="00010095">
              <w:rPr>
                <w:rFonts w:ascii="Arial" w:hAnsi="Arial"/>
              </w:rPr>
              <w:t>Grounding</w:t>
            </w:r>
            <w:r>
              <w:rPr>
                <w:rFonts w:ascii="Arial" w:hAnsi="Arial"/>
              </w:rPr>
              <w:t xml:space="preserve"> </w:t>
            </w:r>
          </w:p>
          <w:p w14:paraId="3443C260" w14:textId="77777777" w:rsidR="00010095" w:rsidRPr="00010095" w:rsidRDefault="00010095" w:rsidP="00010095">
            <w:pPr>
              <w:numPr>
                <w:ilvl w:val="0"/>
                <w:numId w:val="2"/>
              </w:numPr>
              <w:rPr>
                <w:rFonts w:ascii="Arial" w:hAnsi="Arial"/>
              </w:rPr>
            </w:pPr>
            <w:r w:rsidRPr="00010095">
              <w:rPr>
                <w:rFonts w:ascii="Arial" w:hAnsi="Arial"/>
              </w:rPr>
              <w:t>Re-directing the child’s activity</w:t>
            </w:r>
            <w:r>
              <w:rPr>
                <w:rFonts w:ascii="Arial" w:hAnsi="Arial"/>
              </w:rPr>
              <w:t xml:space="preserve"> </w:t>
            </w:r>
          </w:p>
          <w:p w14:paraId="2684AE40" w14:textId="77777777" w:rsidR="00010095" w:rsidRPr="00010095" w:rsidRDefault="00010095" w:rsidP="00010095">
            <w:pPr>
              <w:numPr>
                <w:ilvl w:val="0"/>
                <w:numId w:val="2"/>
              </w:numPr>
              <w:rPr>
                <w:rFonts w:ascii="Arial" w:hAnsi="Arial"/>
              </w:rPr>
            </w:pPr>
            <w:r w:rsidRPr="00010095">
              <w:rPr>
                <w:rFonts w:ascii="Arial" w:hAnsi="Arial"/>
              </w:rPr>
              <w:t>Developing a behavioral contract</w:t>
            </w:r>
            <w:r>
              <w:rPr>
                <w:rFonts w:ascii="Arial" w:hAnsi="Arial"/>
              </w:rPr>
              <w:t xml:space="preserve"> </w:t>
            </w:r>
          </w:p>
          <w:p w14:paraId="4B1D8AC4" w14:textId="77777777" w:rsidR="00010095" w:rsidRPr="00010095" w:rsidRDefault="00010095" w:rsidP="00010095">
            <w:pPr>
              <w:ind w:left="360"/>
              <w:rPr>
                <w:rFonts w:ascii="Arial" w:hAnsi="Arial"/>
              </w:rPr>
            </w:pPr>
          </w:p>
          <w:p w14:paraId="47615FEA" w14:textId="77777777" w:rsidR="00010095" w:rsidRPr="00010095" w:rsidRDefault="00010095" w:rsidP="00010095">
            <w:pPr>
              <w:rPr>
                <w:rFonts w:ascii="Arial" w:hAnsi="Arial"/>
              </w:rPr>
            </w:pPr>
            <w:r w:rsidRPr="00010095">
              <w:rPr>
                <w:rFonts w:ascii="Arial" w:hAnsi="Arial"/>
              </w:rPr>
              <w:t>A check mark is made by those appropriate methods of discipline above that I</w:t>
            </w:r>
            <w:r>
              <w:rPr>
                <w:rFonts w:ascii="Arial" w:hAnsi="Arial"/>
              </w:rPr>
              <w:t xml:space="preserve"> </w:t>
            </w:r>
            <w:r w:rsidRPr="00010095">
              <w:rPr>
                <w:rFonts w:ascii="Arial" w:hAnsi="Arial"/>
              </w:rPr>
              <w:t>/</w:t>
            </w:r>
            <w:r>
              <w:rPr>
                <w:rFonts w:ascii="Arial" w:hAnsi="Arial"/>
              </w:rPr>
              <w:t xml:space="preserve"> </w:t>
            </w:r>
            <w:r w:rsidRPr="00010095">
              <w:rPr>
                <w:rFonts w:ascii="Arial" w:hAnsi="Arial"/>
              </w:rPr>
              <w:t>we agree to use.</w:t>
            </w:r>
          </w:p>
          <w:p w14:paraId="7DA95E42" w14:textId="77777777" w:rsidR="00010095" w:rsidRPr="00010095" w:rsidRDefault="00010095" w:rsidP="00010095">
            <w:pPr>
              <w:rPr>
                <w:rFonts w:ascii="Arial" w:hAnsi="Arial"/>
              </w:rPr>
            </w:pPr>
          </w:p>
          <w:p w14:paraId="65920A67" w14:textId="77777777" w:rsidR="00010095" w:rsidRPr="00010095" w:rsidRDefault="00010095" w:rsidP="00010095">
            <w:pPr>
              <w:rPr>
                <w:rFonts w:ascii="Arial" w:hAnsi="Arial"/>
              </w:rPr>
            </w:pPr>
            <w:r w:rsidRPr="00010095">
              <w:rPr>
                <w:rFonts w:ascii="Arial" w:hAnsi="Arial"/>
              </w:rPr>
              <w:t>I</w:t>
            </w:r>
            <w:r>
              <w:rPr>
                <w:rFonts w:ascii="Arial" w:hAnsi="Arial"/>
              </w:rPr>
              <w:t xml:space="preserve"> </w:t>
            </w:r>
            <w:r w:rsidRPr="00010095">
              <w:rPr>
                <w:rFonts w:ascii="Arial" w:hAnsi="Arial"/>
              </w:rPr>
              <w:t>/</w:t>
            </w:r>
            <w:r>
              <w:rPr>
                <w:rFonts w:ascii="Arial" w:hAnsi="Arial"/>
              </w:rPr>
              <w:t xml:space="preserve"> </w:t>
            </w:r>
            <w:r w:rsidRPr="00010095">
              <w:rPr>
                <w:rFonts w:ascii="Arial" w:hAnsi="Arial"/>
              </w:rPr>
              <w:t xml:space="preserve">we agree to follow policy concerning the discipline of the foster youth placed in my/our home.  </w:t>
            </w:r>
          </w:p>
          <w:p w14:paraId="2EA5F825" w14:textId="77777777" w:rsidR="00010095" w:rsidRPr="00010095" w:rsidRDefault="00010095" w:rsidP="00010095">
            <w:pPr>
              <w:rPr>
                <w:rFonts w:ascii="Arial" w:hAnsi="Arial"/>
              </w:rPr>
            </w:pPr>
          </w:p>
          <w:p w14:paraId="302D7E68" w14:textId="77777777" w:rsidR="00010095" w:rsidRPr="00010095" w:rsidRDefault="00010095" w:rsidP="00010095">
            <w:pPr>
              <w:rPr>
                <w:rFonts w:ascii="Arial" w:hAnsi="Arial"/>
              </w:rPr>
            </w:pPr>
            <w:r w:rsidRPr="00010095">
              <w:rPr>
                <w:rFonts w:ascii="Arial" w:hAnsi="Arial"/>
              </w:rPr>
              <w:t>Discipline will be fair, consistent and related and in proportion to the offense so as to be a positive, educational tool to help children develop inner controls.</w:t>
            </w:r>
          </w:p>
          <w:p w14:paraId="5C5722E3" w14:textId="77777777" w:rsidR="00010095" w:rsidRPr="00010095" w:rsidRDefault="00010095" w:rsidP="00010095">
            <w:pPr>
              <w:rPr>
                <w:rFonts w:ascii="Arial" w:hAnsi="Arial"/>
              </w:rPr>
            </w:pPr>
          </w:p>
          <w:p w14:paraId="15E246C5" w14:textId="77777777" w:rsidR="00010095" w:rsidRPr="00010095" w:rsidRDefault="00010095" w:rsidP="00010095">
            <w:pPr>
              <w:rPr>
                <w:rFonts w:ascii="Arial" w:hAnsi="Arial"/>
              </w:rPr>
            </w:pPr>
            <w:r w:rsidRPr="00010095">
              <w:rPr>
                <w:rFonts w:ascii="Arial" w:hAnsi="Arial"/>
              </w:rPr>
              <w:t>I</w:t>
            </w:r>
            <w:r>
              <w:rPr>
                <w:rFonts w:ascii="Arial" w:hAnsi="Arial"/>
              </w:rPr>
              <w:t xml:space="preserve"> </w:t>
            </w:r>
            <w:r w:rsidRPr="00010095">
              <w:rPr>
                <w:rFonts w:ascii="Arial" w:hAnsi="Arial"/>
              </w:rPr>
              <w:t>/</w:t>
            </w:r>
            <w:r>
              <w:rPr>
                <w:rFonts w:ascii="Arial" w:hAnsi="Arial"/>
              </w:rPr>
              <w:t xml:space="preserve"> </w:t>
            </w:r>
            <w:r w:rsidRPr="00010095">
              <w:rPr>
                <w:rFonts w:ascii="Arial" w:hAnsi="Arial"/>
              </w:rPr>
              <w:t>we understand that inappropriate discipline my result in removal of the child/children and closing my/our resource home license.</w:t>
            </w:r>
          </w:p>
          <w:p w14:paraId="24C1A10D" w14:textId="77777777" w:rsidR="00010095" w:rsidRPr="00010095" w:rsidRDefault="00010095" w:rsidP="00010095">
            <w:pPr>
              <w:rPr>
                <w:rFonts w:ascii="Arial" w:hAnsi="Arial"/>
              </w:rPr>
            </w:pPr>
          </w:p>
          <w:p w14:paraId="334C2D04" w14:textId="77777777" w:rsidR="00010095" w:rsidRPr="00010095" w:rsidRDefault="00010095" w:rsidP="00010095">
            <w:pPr>
              <w:rPr>
                <w:rFonts w:ascii="Arial" w:hAnsi="Arial"/>
              </w:rPr>
            </w:pPr>
            <w:r w:rsidRPr="00010095">
              <w:rPr>
                <w:rFonts w:ascii="Arial" w:hAnsi="Arial"/>
              </w:rPr>
              <w:t>The Children’s Division has explained the term “Corporal punishment” and how it relates to foster care youth.  I</w:t>
            </w:r>
            <w:r>
              <w:rPr>
                <w:rFonts w:ascii="Arial" w:hAnsi="Arial"/>
              </w:rPr>
              <w:t xml:space="preserve"> / </w:t>
            </w:r>
            <w:r w:rsidRPr="00010095">
              <w:rPr>
                <w:rFonts w:ascii="Arial" w:hAnsi="Arial"/>
              </w:rPr>
              <w:t>we understand this explanation and I/we agree that corporal punishment will not be administered to any foster youth placed in my care.</w:t>
            </w:r>
          </w:p>
          <w:p w14:paraId="0C67BC43" w14:textId="77777777" w:rsidR="00010095" w:rsidRPr="00010095" w:rsidRDefault="00010095">
            <w:pPr>
              <w:rPr>
                <w:rFonts w:ascii="Arial" w:hAnsi="Arial"/>
              </w:rPr>
            </w:pPr>
          </w:p>
        </w:tc>
      </w:tr>
    </w:tbl>
    <w:p w14:paraId="693FCE28" w14:textId="5CF48C09" w:rsidR="00010095" w:rsidRPr="008D24FE" w:rsidRDefault="008D24FE">
      <w:pPr>
        <w:rPr>
          <w:sz w:val="20"/>
          <w:szCs w:val="20"/>
        </w:rPr>
      </w:pPr>
      <w:r w:rsidRPr="008D24FE">
        <w:rPr>
          <w:sz w:val="20"/>
          <w:szCs w:val="20"/>
        </w:rPr>
        <w:lastRenderedPageBreak/>
        <w:t xml:space="preserve">If you are a Veteran in the state of Missouri and are interested in learning more about benefits and resources available to you and your dependents, visit </w:t>
      </w:r>
      <w:hyperlink r:id="rId8" w:tgtFrame="_blank" w:history="1">
        <w:r w:rsidRPr="008D24FE">
          <w:rPr>
            <w:rStyle w:val="Hyperlink"/>
            <w:sz w:val="20"/>
            <w:szCs w:val="20"/>
          </w:rPr>
          <w:t>https://mvc.dps.mo.gov/MoVeteransInformation/Survey/DSS</w:t>
        </w:r>
      </w:hyperlink>
      <w:r w:rsidRPr="008D24FE">
        <w:rPr>
          <w:sz w:val="20"/>
          <w:szCs w:val="20"/>
        </w:rPr>
        <w:t>.</w:t>
      </w:r>
    </w:p>
    <w:sectPr w:rsidR="00010095" w:rsidRPr="008D24FE" w:rsidSect="0001009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9F7D" w14:textId="77777777" w:rsidR="00D566A2" w:rsidRDefault="00D566A2" w:rsidP="00A26D0A">
      <w:r>
        <w:separator/>
      </w:r>
    </w:p>
  </w:endnote>
  <w:endnote w:type="continuationSeparator" w:id="0">
    <w:p w14:paraId="63292D7D" w14:textId="77777777" w:rsidR="00D566A2" w:rsidRDefault="00D566A2" w:rsidP="00A2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9CA6" w14:textId="77777777" w:rsidR="004E7D93" w:rsidRPr="00010095" w:rsidRDefault="004E7D93" w:rsidP="00010095">
    <w:pPr>
      <w:pStyle w:val="Footer"/>
      <w:jc w:val="right"/>
      <w:rPr>
        <w:rFonts w:ascii="Arial" w:hAnsi="Arial"/>
      </w:rPr>
    </w:pPr>
    <w:r>
      <w:rPr>
        <w:rFonts w:ascii="Arial" w:hAnsi="Arial"/>
      </w:rPr>
      <w:t>C</w:t>
    </w:r>
    <w:r w:rsidR="00B9201E">
      <w:rPr>
        <w:rFonts w:ascii="Arial" w:hAnsi="Arial"/>
      </w:rPr>
      <w:t>D-119 (11/23</w:t>
    </w:r>
    <w:r>
      <w:rPr>
        <w:rFonts w:ascii="Arial" w:hAnsi="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BB4C1" w14:textId="77777777" w:rsidR="00D566A2" w:rsidRDefault="00D566A2" w:rsidP="00A26D0A">
      <w:r>
        <w:separator/>
      </w:r>
    </w:p>
  </w:footnote>
  <w:footnote w:type="continuationSeparator" w:id="0">
    <w:p w14:paraId="4468B56A" w14:textId="77777777" w:rsidR="00D566A2" w:rsidRDefault="00D566A2" w:rsidP="00A26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26B63"/>
    <w:multiLevelType w:val="hybridMultilevel"/>
    <w:tmpl w:val="0F1276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AA6AE8"/>
    <w:multiLevelType w:val="hybridMultilevel"/>
    <w:tmpl w:val="07AEE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0753247">
    <w:abstractNumId w:val="0"/>
  </w:num>
  <w:num w:numId="2" w16cid:durableId="1846435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QamCjZaCGeOEOQiBdRIhM9OMwQ3RPswsTtynEWNoL7arHuYvqQECxKoZaE1MNlPkUFI8pgGeHGYehFNA+dgg==" w:salt="HKeofhcgvyUmMLYwnPbq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55C"/>
    <w:rsid w:val="00010095"/>
    <w:rsid w:val="001349F7"/>
    <w:rsid w:val="00211000"/>
    <w:rsid w:val="00222FD8"/>
    <w:rsid w:val="003945D8"/>
    <w:rsid w:val="003E6DD7"/>
    <w:rsid w:val="004606AB"/>
    <w:rsid w:val="004E7D93"/>
    <w:rsid w:val="00520488"/>
    <w:rsid w:val="005B4CA7"/>
    <w:rsid w:val="00633E3E"/>
    <w:rsid w:val="0067629C"/>
    <w:rsid w:val="006B132D"/>
    <w:rsid w:val="008D24FE"/>
    <w:rsid w:val="00A26D0A"/>
    <w:rsid w:val="00A32B86"/>
    <w:rsid w:val="00AB42CE"/>
    <w:rsid w:val="00B113D5"/>
    <w:rsid w:val="00B664E3"/>
    <w:rsid w:val="00B9201E"/>
    <w:rsid w:val="00BD01BA"/>
    <w:rsid w:val="00BD255C"/>
    <w:rsid w:val="00C304CB"/>
    <w:rsid w:val="00CC44C8"/>
    <w:rsid w:val="00CE0EB3"/>
    <w:rsid w:val="00D4790F"/>
    <w:rsid w:val="00D566A2"/>
    <w:rsid w:val="00D87DC7"/>
    <w:rsid w:val="00E23708"/>
    <w:rsid w:val="00FA2C7C"/>
    <w:rsid w:val="00FD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B19C3E"/>
  <w15:chartTrackingRefBased/>
  <w15:docId w15:val="{767F7417-4E16-4F42-AA29-167CD3C0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0095"/>
    <w:pPr>
      <w:tabs>
        <w:tab w:val="center" w:pos="4320"/>
        <w:tab w:val="right" w:pos="8640"/>
      </w:tabs>
    </w:pPr>
  </w:style>
  <w:style w:type="paragraph" w:styleId="Footer">
    <w:name w:val="footer"/>
    <w:basedOn w:val="Normal"/>
    <w:rsid w:val="00010095"/>
    <w:pPr>
      <w:tabs>
        <w:tab w:val="center" w:pos="4320"/>
        <w:tab w:val="right" w:pos="8640"/>
      </w:tabs>
    </w:pPr>
  </w:style>
  <w:style w:type="character" w:styleId="Hyperlink">
    <w:name w:val="Hyperlink"/>
    <w:basedOn w:val="DefaultParagraphFont"/>
    <w:rsid w:val="008D24FE"/>
    <w:rPr>
      <w:color w:val="0563C1" w:themeColor="hyperlink"/>
      <w:u w:val="single"/>
    </w:rPr>
  </w:style>
  <w:style w:type="character" w:styleId="UnresolvedMention">
    <w:name w:val="Unresolved Mention"/>
    <w:basedOn w:val="DefaultParagraphFont"/>
    <w:uiPriority w:val="99"/>
    <w:semiHidden/>
    <w:unhideWhenUsed/>
    <w:rsid w:val="008D2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3454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Missouri Department of Social Services</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Bestgen, Brent</dc:creator>
  <cp:keywords/>
  <dc:description/>
  <cp:lastModifiedBy>Gifford, Elizabeth</cp:lastModifiedBy>
  <cp:revision>2</cp:revision>
  <cp:lastPrinted>2008-12-30T15:14:00Z</cp:lastPrinted>
  <dcterms:created xsi:type="dcterms:W3CDTF">2025-05-02T18:44:00Z</dcterms:created>
  <dcterms:modified xsi:type="dcterms:W3CDTF">2025-05-02T18:44:00Z</dcterms:modified>
</cp:coreProperties>
</file>