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2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80"/>
        <w:gridCol w:w="4050"/>
        <w:gridCol w:w="2412"/>
        <w:gridCol w:w="3510"/>
      </w:tblGrid>
      <w:tr w:rsidR="00C75BFC" w:rsidRPr="00550B7E" w:rsidTr="00EA3A50"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C75BFC" w:rsidRPr="00550B7E" w:rsidRDefault="00EE1282" w:rsidP="00550B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616585" cy="61658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75BFC" w:rsidRPr="00550B7E" w:rsidRDefault="00C75BFC" w:rsidP="00550B7E">
            <w:pPr>
              <w:rPr>
                <w:rFonts w:ascii="Arial" w:hAnsi="Arial" w:cs="Arial"/>
                <w:sz w:val="20"/>
                <w:szCs w:val="20"/>
              </w:rPr>
            </w:pPr>
            <w:r w:rsidRPr="00550B7E">
              <w:rPr>
                <w:rFonts w:ascii="Arial" w:hAnsi="Arial" w:cs="Arial"/>
                <w:sz w:val="20"/>
                <w:szCs w:val="20"/>
              </w:rPr>
              <w:t>Missouri Department of Social Services</w:t>
            </w:r>
          </w:p>
          <w:p w:rsidR="00C75BFC" w:rsidRPr="00550B7E" w:rsidRDefault="00C75BFC" w:rsidP="00550B7E">
            <w:pPr>
              <w:rPr>
                <w:rFonts w:ascii="Arial" w:hAnsi="Arial" w:cs="Arial"/>
                <w:sz w:val="20"/>
                <w:szCs w:val="20"/>
              </w:rPr>
            </w:pPr>
            <w:r w:rsidRPr="00550B7E">
              <w:rPr>
                <w:rFonts w:ascii="Arial" w:hAnsi="Arial" w:cs="Arial"/>
                <w:sz w:val="20"/>
                <w:szCs w:val="20"/>
              </w:rPr>
              <w:t>CHILDREN’S DIVISION</w:t>
            </w:r>
          </w:p>
          <w:p w:rsidR="00C75BFC" w:rsidRPr="00550B7E" w:rsidRDefault="00C75BFC" w:rsidP="00550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B7E">
              <w:rPr>
                <w:rFonts w:ascii="Arial" w:hAnsi="Arial" w:cs="Arial"/>
                <w:b/>
                <w:sz w:val="20"/>
                <w:szCs w:val="20"/>
              </w:rPr>
              <w:t>INTERSTATE COMPACT ON THE PLACEMENT OF CHILDREN (ICPC)</w:t>
            </w:r>
          </w:p>
          <w:p w:rsidR="00C75BFC" w:rsidRPr="00550B7E" w:rsidRDefault="00C75BFC" w:rsidP="00550B7E">
            <w:pPr>
              <w:rPr>
                <w:rFonts w:ascii="Arial" w:hAnsi="Arial" w:cs="Arial"/>
                <w:sz w:val="18"/>
                <w:szCs w:val="18"/>
              </w:rPr>
            </w:pPr>
            <w:r w:rsidRPr="00550B7E">
              <w:rPr>
                <w:rFonts w:ascii="Arial" w:hAnsi="Arial" w:cs="Arial"/>
                <w:b/>
                <w:sz w:val="20"/>
                <w:szCs w:val="20"/>
              </w:rPr>
              <w:t>TRANSMITTAL CHECKLIST</w:t>
            </w:r>
            <w:r w:rsidR="000804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0459" w:rsidRPr="00080459">
              <w:rPr>
                <w:rFonts w:ascii="Arial" w:hAnsi="Arial" w:cs="Arial"/>
                <w:sz w:val="18"/>
                <w:szCs w:val="18"/>
              </w:rPr>
              <w:t xml:space="preserve">(Complete this form for </w:t>
            </w:r>
            <w:smartTag w:uri="urn:schemas-microsoft-com:office:smarttags" w:element="State">
              <w:smartTag w:uri="urn:schemas-microsoft-com:office:smarttags" w:element="place">
                <w:r w:rsidR="00080459" w:rsidRPr="00080459">
                  <w:rPr>
                    <w:rFonts w:ascii="Arial" w:hAnsi="Arial" w:cs="Arial"/>
                    <w:sz w:val="18"/>
                    <w:szCs w:val="18"/>
                  </w:rPr>
                  <w:t>Missouri</w:t>
                </w:r>
              </w:smartTag>
            </w:smartTag>
            <w:r w:rsidR="00080459" w:rsidRPr="00080459">
              <w:rPr>
                <w:rFonts w:ascii="Arial" w:hAnsi="Arial" w:cs="Arial"/>
                <w:sz w:val="18"/>
                <w:szCs w:val="18"/>
              </w:rPr>
              <w:t xml:space="preserve"> children placed in another state.)</w:t>
            </w:r>
          </w:p>
        </w:tc>
      </w:tr>
      <w:tr w:rsidR="00EA3A50" w:rsidRPr="00880AD6" w:rsidTr="00EA3A50">
        <w:trPr>
          <w:trHeight w:val="432"/>
        </w:trPr>
        <w:tc>
          <w:tcPr>
            <w:tcW w:w="7542" w:type="dxa"/>
            <w:gridSpan w:val="3"/>
            <w:vAlign w:val="center"/>
          </w:tcPr>
          <w:p w:rsidR="00EA3A50" w:rsidRPr="00880AD6" w:rsidRDefault="00EA3A50" w:rsidP="00EA3A50">
            <w:pPr>
              <w:rPr>
                <w:rFonts w:ascii="Arial" w:hAnsi="Arial" w:cs="Arial"/>
                <w:sz w:val="20"/>
                <w:szCs w:val="20"/>
              </w:rPr>
            </w:pPr>
            <w:r w:rsidRPr="00880AD6">
              <w:rPr>
                <w:rFonts w:ascii="Arial" w:hAnsi="Arial" w:cs="Arial"/>
                <w:sz w:val="20"/>
                <w:szCs w:val="20"/>
              </w:rPr>
              <w:t>NAME(S) OF CHILDREN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10" w:type="dxa"/>
            <w:vAlign w:val="center"/>
          </w:tcPr>
          <w:p w:rsidR="00EA3A50" w:rsidRPr="00880AD6" w:rsidRDefault="00EA3A50" w:rsidP="00EA3A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FACES REFERRAL #  </w:t>
            </w:r>
            <w:r w:rsidRPr="009A391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91A">
              <w:rPr>
                <w:sz w:val="16"/>
                <w:szCs w:val="16"/>
              </w:rPr>
              <w:instrText xml:space="preserve"> FORMTEXT </w:instrText>
            </w:r>
            <w:r w:rsidRPr="009A391A">
              <w:rPr>
                <w:sz w:val="16"/>
                <w:szCs w:val="16"/>
              </w:rPr>
            </w:r>
            <w:r w:rsidRPr="009A391A">
              <w:rPr>
                <w:sz w:val="16"/>
                <w:szCs w:val="16"/>
              </w:rPr>
              <w:fldChar w:fldCharType="separate"/>
            </w:r>
            <w:r w:rsidRPr="009A391A">
              <w:rPr>
                <w:sz w:val="16"/>
                <w:szCs w:val="16"/>
              </w:rPr>
              <w:t> </w:t>
            </w:r>
            <w:r w:rsidRPr="009A391A">
              <w:rPr>
                <w:sz w:val="16"/>
                <w:szCs w:val="16"/>
              </w:rPr>
              <w:t> </w:t>
            </w:r>
            <w:r w:rsidRPr="009A391A">
              <w:rPr>
                <w:sz w:val="16"/>
                <w:szCs w:val="16"/>
              </w:rPr>
              <w:t> </w:t>
            </w:r>
            <w:r w:rsidRPr="009A391A">
              <w:rPr>
                <w:sz w:val="16"/>
                <w:szCs w:val="16"/>
              </w:rPr>
              <w:t> </w:t>
            </w:r>
            <w:r w:rsidRPr="009A391A">
              <w:rPr>
                <w:sz w:val="16"/>
                <w:szCs w:val="16"/>
              </w:rPr>
              <w:t> </w:t>
            </w:r>
            <w:r w:rsidRPr="009A391A">
              <w:rPr>
                <w:sz w:val="16"/>
                <w:szCs w:val="16"/>
              </w:rPr>
              <w:fldChar w:fldCharType="end"/>
            </w:r>
          </w:p>
        </w:tc>
      </w:tr>
      <w:tr w:rsidR="00EA3A50" w:rsidRPr="00880AD6" w:rsidTr="00EA3A50">
        <w:trPr>
          <w:trHeight w:val="432"/>
        </w:trPr>
        <w:tc>
          <w:tcPr>
            <w:tcW w:w="7542" w:type="dxa"/>
            <w:gridSpan w:val="3"/>
            <w:vAlign w:val="center"/>
          </w:tcPr>
          <w:p w:rsidR="00EA3A50" w:rsidRPr="00880AD6" w:rsidRDefault="00EA3A50" w:rsidP="00EA3A50">
            <w:pPr>
              <w:rPr>
                <w:rFonts w:ascii="Arial" w:hAnsi="Arial" w:cs="Arial"/>
                <w:sz w:val="18"/>
                <w:szCs w:val="18"/>
              </w:rPr>
            </w:pPr>
            <w:r w:rsidRPr="009A391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91A">
              <w:rPr>
                <w:sz w:val="16"/>
                <w:szCs w:val="16"/>
              </w:rPr>
              <w:instrText xml:space="preserve"> FORMTEXT </w:instrText>
            </w:r>
            <w:r w:rsidRPr="009A391A">
              <w:rPr>
                <w:sz w:val="16"/>
                <w:szCs w:val="16"/>
              </w:rPr>
            </w:r>
            <w:r w:rsidRPr="009A391A">
              <w:rPr>
                <w:sz w:val="16"/>
                <w:szCs w:val="16"/>
              </w:rPr>
              <w:fldChar w:fldCharType="separate"/>
            </w:r>
            <w:r w:rsidRPr="009A391A">
              <w:rPr>
                <w:sz w:val="16"/>
                <w:szCs w:val="16"/>
              </w:rPr>
              <w:t> </w:t>
            </w:r>
            <w:r w:rsidRPr="009A391A">
              <w:rPr>
                <w:sz w:val="16"/>
                <w:szCs w:val="16"/>
              </w:rPr>
              <w:t> </w:t>
            </w:r>
            <w:r w:rsidRPr="009A391A">
              <w:rPr>
                <w:sz w:val="16"/>
                <w:szCs w:val="16"/>
              </w:rPr>
              <w:t> </w:t>
            </w:r>
            <w:r w:rsidRPr="009A391A">
              <w:rPr>
                <w:sz w:val="16"/>
                <w:szCs w:val="16"/>
              </w:rPr>
              <w:t> </w:t>
            </w:r>
            <w:r w:rsidRPr="009A391A">
              <w:rPr>
                <w:sz w:val="16"/>
                <w:szCs w:val="16"/>
              </w:rPr>
              <w:t> </w:t>
            </w:r>
            <w:r w:rsidRPr="009A391A">
              <w:rPr>
                <w:sz w:val="16"/>
                <w:szCs w:val="16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A3A50" w:rsidRPr="00880AD6" w:rsidRDefault="00EA3A50" w:rsidP="00EA3A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A50" w:rsidRPr="00880AD6" w:rsidTr="00EA3A50">
        <w:trPr>
          <w:trHeight w:val="504"/>
        </w:trPr>
        <w:tc>
          <w:tcPr>
            <w:tcW w:w="110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3A50" w:rsidRPr="00EA3A50" w:rsidRDefault="00EA3A50" w:rsidP="00EA3A50">
            <w:pPr>
              <w:rPr>
                <w:rFonts w:ascii="Arial" w:hAnsi="Arial" w:cs="Arial"/>
                <w:b/>
              </w:rPr>
            </w:pPr>
            <w:r w:rsidRPr="00EA3A50">
              <w:rPr>
                <w:rFonts w:ascii="Arial" w:hAnsi="Arial" w:cs="Arial"/>
                <w:b/>
              </w:rPr>
              <w:t xml:space="preserve">The following are REQUIRED!!  Please refer to the CWM, Sect 4, </w:t>
            </w:r>
            <w:proofErr w:type="gramStart"/>
            <w:r w:rsidRPr="00EA3A50">
              <w:rPr>
                <w:rFonts w:ascii="Arial" w:hAnsi="Arial" w:cs="Arial"/>
                <w:b/>
              </w:rPr>
              <w:t>Chapt</w:t>
            </w:r>
            <w:proofErr w:type="gramEnd"/>
            <w:r w:rsidRPr="00EA3A50">
              <w:rPr>
                <w:rFonts w:ascii="Arial" w:hAnsi="Arial" w:cs="Arial"/>
                <w:b/>
              </w:rPr>
              <w:t>. 25, Subs.25.4.1</w:t>
            </w:r>
          </w:p>
        </w:tc>
      </w:tr>
      <w:tr w:rsidR="00EA3A50" w:rsidRPr="00880AD6" w:rsidTr="00EA3A50">
        <w:trPr>
          <w:trHeight w:val="288"/>
        </w:trPr>
        <w:tc>
          <w:tcPr>
            <w:tcW w:w="51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A3A50" w:rsidRPr="00EA3A50" w:rsidRDefault="00EA3A50" w:rsidP="00E854A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50584">
              <w:rPr>
                <w:rFonts w:ascii="Arial Narrow" w:hAnsi="Arial Narrow" w:cs="Arial"/>
                <w:sz w:val="22"/>
                <w:szCs w:val="22"/>
              </w:rPr>
            </w:r>
            <w:r w:rsidR="0065058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 1.  </w:t>
            </w:r>
            <w:r w:rsidR="00E854AB" w:rsidRPr="00EA3A50">
              <w:rPr>
                <w:rFonts w:ascii="Arial Narrow" w:hAnsi="Arial Narrow" w:cs="Arial"/>
                <w:sz w:val="22"/>
                <w:szCs w:val="22"/>
              </w:rPr>
              <w:t xml:space="preserve">ICPC 100-A </w:t>
            </w:r>
            <w:r w:rsidR="00E854AB" w:rsidRPr="00EA3A50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</w:p>
        </w:tc>
        <w:bookmarkStart w:id="0" w:name="_GoBack"/>
        <w:tc>
          <w:tcPr>
            <w:tcW w:w="592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3A50" w:rsidRPr="00EA3A50" w:rsidRDefault="00EA3A50" w:rsidP="00EA3A5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50584">
              <w:rPr>
                <w:rFonts w:ascii="Arial Narrow" w:hAnsi="Arial Narrow" w:cs="Arial"/>
                <w:sz w:val="22"/>
                <w:szCs w:val="22"/>
              </w:rPr>
            </w:r>
            <w:r w:rsidR="0065058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0"/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 7.    MEDICAL REPORT (Current HCY and Immunizations)</w:t>
            </w:r>
          </w:p>
        </w:tc>
      </w:tr>
      <w:tr w:rsidR="00EA3A50" w:rsidRPr="00880AD6" w:rsidTr="00EA3A50">
        <w:trPr>
          <w:trHeight w:val="288"/>
        </w:trPr>
        <w:tc>
          <w:tcPr>
            <w:tcW w:w="51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A3A50" w:rsidRPr="00EA3A50" w:rsidRDefault="00EA3A50" w:rsidP="00E854A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50584">
              <w:rPr>
                <w:rFonts w:ascii="Arial Narrow" w:hAnsi="Arial Narrow" w:cs="Arial"/>
                <w:sz w:val="22"/>
                <w:szCs w:val="22"/>
              </w:rPr>
            </w:r>
            <w:r w:rsidR="0065058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 2.  </w:t>
            </w:r>
            <w:r w:rsidR="00E854AB">
              <w:rPr>
                <w:rFonts w:ascii="Arial Narrow" w:hAnsi="Arial Narrow" w:cs="Arial"/>
                <w:sz w:val="22"/>
                <w:szCs w:val="22"/>
              </w:rPr>
              <w:t>COVER LETTER</w:t>
            </w:r>
          </w:p>
        </w:tc>
        <w:tc>
          <w:tcPr>
            <w:tcW w:w="592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3A50" w:rsidRPr="00EA3A50" w:rsidRDefault="00EA3A50" w:rsidP="00EA3A5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EA3A5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50584">
              <w:rPr>
                <w:rFonts w:ascii="Arial Narrow" w:hAnsi="Arial Narrow" w:cs="Arial"/>
                <w:sz w:val="22"/>
                <w:szCs w:val="22"/>
              </w:rPr>
            </w:r>
            <w:r w:rsidR="0065058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 8.    EDUCATIONAL REPORT(S)/IEP</w:t>
            </w:r>
          </w:p>
        </w:tc>
      </w:tr>
      <w:tr w:rsidR="00EA3A50" w:rsidRPr="00880AD6" w:rsidTr="00EA3A50">
        <w:trPr>
          <w:trHeight w:val="288"/>
        </w:trPr>
        <w:tc>
          <w:tcPr>
            <w:tcW w:w="51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A3A50" w:rsidRDefault="00EA3A50" w:rsidP="00EA3A5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50584">
              <w:rPr>
                <w:rFonts w:ascii="Arial Narrow" w:hAnsi="Arial Narrow" w:cs="Arial"/>
                <w:sz w:val="22"/>
                <w:szCs w:val="22"/>
              </w:rPr>
            </w:r>
            <w:r w:rsidR="0065058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 3.  SOCIAL SUMMARY</w:t>
            </w:r>
          </w:p>
          <w:p w:rsidR="00EA3A50" w:rsidRPr="00EA3A50" w:rsidRDefault="00EA3A50" w:rsidP="00EA3A5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( can use the current court report)</w:t>
            </w:r>
            <w:r w:rsidRPr="00EA3A50">
              <w:rPr>
                <w:rFonts w:ascii="Arial Narrow" w:hAnsi="Arial Narrow" w:cs="Arial"/>
                <w:i/>
                <w:sz w:val="22"/>
                <w:szCs w:val="22"/>
              </w:rPr>
              <w:t xml:space="preserve">    </w:t>
            </w:r>
          </w:p>
        </w:tc>
        <w:tc>
          <w:tcPr>
            <w:tcW w:w="592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3A50" w:rsidRPr="00EA3A50" w:rsidRDefault="00EA3A50" w:rsidP="00EA3A50">
            <w:pPr>
              <w:ind w:left="612" w:hanging="61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Pr="00EA3A5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50584">
              <w:rPr>
                <w:rFonts w:ascii="Arial Narrow" w:hAnsi="Arial Narrow" w:cs="Arial"/>
                <w:sz w:val="22"/>
                <w:szCs w:val="22"/>
              </w:rPr>
            </w:r>
            <w:r w:rsidR="0065058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 9.    DOCUMENTATION OF ANY DIAGNOSED SPECIAL NEEDS OF CHILDREN </w:t>
            </w:r>
          </w:p>
        </w:tc>
      </w:tr>
      <w:tr w:rsidR="00EA3A50" w:rsidRPr="00880AD6" w:rsidTr="00EA3A50">
        <w:trPr>
          <w:trHeight w:val="288"/>
        </w:trPr>
        <w:tc>
          <w:tcPr>
            <w:tcW w:w="51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A3A50" w:rsidRPr="00EA3A50" w:rsidRDefault="00EA3A50" w:rsidP="00EA3A50">
            <w:pPr>
              <w:tabs>
                <w:tab w:val="left" w:pos="4932"/>
                <w:tab w:val="left" w:pos="8679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50584">
              <w:rPr>
                <w:rFonts w:ascii="Arial Narrow" w:hAnsi="Arial Narrow" w:cs="Arial"/>
                <w:sz w:val="22"/>
                <w:szCs w:val="22"/>
              </w:rPr>
            </w:r>
            <w:r w:rsidR="0065058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 4.  COURT ORDER </w:t>
            </w:r>
            <w:r w:rsidRPr="00EA3A50">
              <w:rPr>
                <w:rFonts w:ascii="Arial Narrow" w:hAnsi="Arial Narrow" w:cs="Arial"/>
                <w:i/>
                <w:sz w:val="22"/>
                <w:szCs w:val="22"/>
              </w:rPr>
              <w:t>(Custody Order &amp; Most Recent)</w:t>
            </w:r>
          </w:p>
        </w:tc>
        <w:tc>
          <w:tcPr>
            <w:tcW w:w="592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3A50" w:rsidRPr="00EA3A50" w:rsidRDefault="00EA3A50" w:rsidP="00EA3A50">
            <w:pPr>
              <w:ind w:left="612" w:hanging="61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50584">
              <w:rPr>
                <w:rFonts w:ascii="Arial Narrow" w:hAnsi="Arial Narrow" w:cs="Arial"/>
                <w:sz w:val="22"/>
                <w:szCs w:val="22"/>
              </w:rPr>
            </w:r>
            <w:r w:rsidR="0065058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 10.  DOCUMENTATION OF </w:t>
            </w:r>
            <w:r w:rsidR="00801D09">
              <w:rPr>
                <w:rFonts w:ascii="Arial Narrow" w:hAnsi="Arial Narrow" w:cs="Arial"/>
                <w:sz w:val="22"/>
                <w:szCs w:val="22"/>
              </w:rPr>
              <w:t>CITIZENSHIP (Birth Certificate</w:t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and SS Card)</w:t>
            </w:r>
          </w:p>
        </w:tc>
      </w:tr>
      <w:tr w:rsidR="00EA3A50" w:rsidRPr="00822880" w:rsidTr="00EA3A50">
        <w:trPr>
          <w:trHeight w:val="288"/>
        </w:trPr>
        <w:tc>
          <w:tcPr>
            <w:tcW w:w="51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A3A50" w:rsidRPr="00EA3A50" w:rsidRDefault="00EA3A50" w:rsidP="00EA3A5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50584">
              <w:rPr>
                <w:rFonts w:ascii="Arial Narrow" w:hAnsi="Arial Narrow" w:cs="Arial"/>
                <w:sz w:val="22"/>
                <w:szCs w:val="22"/>
              </w:rPr>
            </w:r>
            <w:r w:rsidR="0065058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 5.  CASE PLAN/CS-1/Social Service Plan</w:t>
            </w:r>
          </w:p>
        </w:tc>
        <w:tc>
          <w:tcPr>
            <w:tcW w:w="592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A3A50" w:rsidRPr="00EA3A50" w:rsidRDefault="00EA3A50" w:rsidP="00EA3A50">
            <w:pPr>
              <w:rPr>
                <w:rFonts w:ascii="Arial Narrow" w:hAnsi="Arial Narrow" w:cs="Arial"/>
                <w:b/>
                <w:i/>
                <w:sz w:val="22"/>
                <w:szCs w:val="22"/>
                <w:lang w:val="es-ES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50">
              <w:rPr>
                <w:rFonts w:ascii="Arial Narrow" w:hAnsi="Arial Narrow" w:cs="Arial"/>
                <w:sz w:val="22"/>
                <w:szCs w:val="22"/>
                <w:lang w:val="es-ES"/>
              </w:rPr>
              <w:instrText xml:space="preserve"> FORMCHECKBOX </w:instrText>
            </w:r>
            <w:r w:rsidR="00650584">
              <w:rPr>
                <w:rFonts w:ascii="Arial Narrow" w:hAnsi="Arial Narrow" w:cs="Arial"/>
                <w:sz w:val="22"/>
                <w:szCs w:val="22"/>
              </w:rPr>
            </w:r>
            <w:r w:rsidR="0065058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A3A50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  11.  FINANCIAL/MEDICAL PLAN (ICPC-3) </w:t>
            </w:r>
          </w:p>
        </w:tc>
      </w:tr>
      <w:tr w:rsidR="00EA3A50" w:rsidRPr="00880AD6" w:rsidTr="00EA3A50">
        <w:trPr>
          <w:trHeight w:val="288"/>
        </w:trPr>
        <w:tc>
          <w:tcPr>
            <w:tcW w:w="5130" w:type="dxa"/>
            <w:gridSpan w:val="2"/>
            <w:tcBorders>
              <w:top w:val="nil"/>
              <w:right w:val="nil"/>
            </w:tcBorders>
          </w:tcPr>
          <w:p w:rsidR="00EA3A50" w:rsidRDefault="00EA3A50" w:rsidP="00EA3A50">
            <w:pPr>
              <w:spacing w:before="4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50584">
              <w:rPr>
                <w:rFonts w:ascii="Arial Narrow" w:hAnsi="Arial Narrow" w:cs="Arial"/>
                <w:sz w:val="22"/>
                <w:szCs w:val="22"/>
              </w:rPr>
            </w:r>
            <w:r w:rsidR="0065058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 6.  WRITTEN SERVICE AGREEMENT </w:t>
            </w:r>
            <w:r w:rsidRPr="00EA3A50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</w:p>
          <w:p w:rsidR="00EA3A50" w:rsidRPr="00EA3A50" w:rsidRDefault="00EA3A50" w:rsidP="00EA3A50">
            <w:pPr>
              <w:spacing w:before="40"/>
              <w:rPr>
                <w:rFonts w:ascii="Arial Narrow" w:hAnsi="Arial Narrow" w:cs="Arial"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i/>
                <w:sz w:val="22"/>
                <w:szCs w:val="22"/>
              </w:rPr>
              <w:t>(For Parental Requests Only</w:t>
            </w:r>
            <w:r w:rsidR="00E854AB">
              <w:rPr>
                <w:rFonts w:ascii="Arial Narrow" w:hAnsi="Arial Narrow" w:cs="Arial"/>
                <w:i/>
                <w:sz w:val="22"/>
                <w:szCs w:val="22"/>
              </w:rPr>
              <w:t xml:space="preserve"> if </w:t>
            </w:r>
          </w:p>
        </w:tc>
        <w:tc>
          <w:tcPr>
            <w:tcW w:w="5922" w:type="dxa"/>
            <w:gridSpan w:val="2"/>
            <w:tcBorders>
              <w:top w:val="nil"/>
              <w:left w:val="nil"/>
            </w:tcBorders>
            <w:vAlign w:val="center"/>
          </w:tcPr>
          <w:p w:rsidR="00EA3A50" w:rsidRPr="00EA3A50" w:rsidRDefault="00EA3A50" w:rsidP="00EA3A50">
            <w:pPr>
              <w:spacing w:before="40"/>
              <w:rPr>
                <w:rFonts w:ascii="Arial Narrow" w:hAnsi="Arial Narrow" w:cs="Arial"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EA3A5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50584">
              <w:rPr>
                <w:rFonts w:ascii="Arial Narrow" w:hAnsi="Arial Narrow" w:cs="Arial"/>
                <w:sz w:val="22"/>
                <w:szCs w:val="22"/>
              </w:rPr>
            </w:r>
            <w:r w:rsidR="0065058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 1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.  ICPC 104 </w:t>
            </w:r>
          </w:p>
          <w:p w:rsidR="00EA3A50" w:rsidRPr="00EA3A50" w:rsidRDefault="00EA3A50" w:rsidP="00EA3A50">
            <w:pPr>
              <w:spacing w:before="4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50584">
              <w:rPr>
                <w:rFonts w:ascii="Arial Narrow" w:hAnsi="Arial Narrow" w:cs="Arial"/>
                <w:sz w:val="22"/>
                <w:szCs w:val="22"/>
              </w:rPr>
            </w:r>
            <w:r w:rsidR="0065058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  1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t xml:space="preserve">. For </w:t>
            </w:r>
            <w:r w:rsidRPr="00E854AB">
              <w:rPr>
                <w:rFonts w:ascii="Arial Narrow" w:hAnsi="Arial Narrow" w:cs="Arial"/>
                <w:color w:val="FF0000"/>
                <w:sz w:val="22"/>
                <w:szCs w:val="22"/>
              </w:rPr>
              <w:t>EXPEDITED</w:t>
            </w:r>
            <w:r w:rsidR="004F274D" w:rsidRPr="00E854AB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ONLY</w:t>
            </w:r>
            <w:r w:rsidRPr="00EA3A50">
              <w:rPr>
                <w:rFonts w:ascii="Arial Narrow" w:hAnsi="Arial Narrow" w:cs="Arial"/>
                <w:sz w:val="22"/>
                <w:szCs w:val="22"/>
              </w:rPr>
              <w:t>:  ICPC 101 and ICPC 101A</w:t>
            </w:r>
          </w:p>
        </w:tc>
      </w:tr>
    </w:tbl>
    <w:p w:rsidR="0090215F" w:rsidRDefault="0090215F" w:rsidP="001C02C6">
      <w:pPr>
        <w:jc w:val="center"/>
        <w:rPr>
          <w:rFonts w:ascii="Arial Black" w:hAnsi="Arial Black"/>
          <w:sz w:val="22"/>
          <w:szCs w:val="22"/>
        </w:rPr>
      </w:pPr>
    </w:p>
    <w:p w:rsidR="005F2B39" w:rsidRDefault="005F2B39" w:rsidP="00801D09">
      <w:pPr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Does the cover letter indicate each child’s Title IV-E eligibility?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F2B39" w:rsidRDefault="005F2B39" w:rsidP="001C02C6">
      <w:pPr>
        <w:jc w:val="center"/>
        <w:rPr>
          <w:rFonts w:ascii="Arial Narrow" w:hAnsi="Arial Narrow" w:cs="Arial"/>
          <w:sz w:val="22"/>
          <w:szCs w:val="22"/>
        </w:rPr>
      </w:pPr>
    </w:p>
    <w:p w:rsidR="00801D09" w:rsidRDefault="005F2B39" w:rsidP="00801D09">
      <w:pPr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Does the cover letter identify who is responsible for payment expenses?    </w:t>
      </w:r>
    </w:p>
    <w:p w:rsidR="00801D09" w:rsidRDefault="00801D09" w:rsidP="00801D09">
      <w:pPr>
        <w:jc w:val="center"/>
        <w:rPr>
          <w:rFonts w:ascii="Arial Narrow" w:hAnsi="Arial Narrow" w:cs="Arial"/>
          <w:sz w:val="22"/>
          <w:szCs w:val="22"/>
        </w:rPr>
      </w:pPr>
    </w:p>
    <w:p w:rsidR="005F2B39" w:rsidRDefault="005F2B39" w:rsidP="00801D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Was a referral entered in FACES and assigned to the ICPC unit? </w:t>
      </w:r>
    </w:p>
    <w:p w:rsidR="00801D09" w:rsidRDefault="00801D09" w:rsidP="00801D09">
      <w:pPr>
        <w:rPr>
          <w:rFonts w:ascii="Arial" w:hAnsi="Arial" w:cs="Arial"/>
          <w:sz w:val="22"/>
          <w:szCs w:val="22"/>
        </w:rPr>
      </w:pPr>
    </w:p>
    <w:p w:rsidR="00801D09" w:rsidRDefault="00801D09" w:rsidP="00801D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Did you upload the documents to </w:t>
      </w:r>
      <w:proofErr w:type="spellStart"/>
      <w:r>
        <w:rPr>
          <w:rFonts w:ascii="Arial" w:hAnsi="Arial" w:cs="Arial"/>
          <w:sz w:val="22"/>
          <w:szCs w:val="22"/>
        </w:rPr>
        <w:t>Onbase</w:t>
      </w:r>
      <w:proofErr w:type="spellEnd"/>
      <w:r>
        <w:rPr>
          <w:rFonts w:ascii="Arial" w:hAnsi="Arial" w:cs="Arial"/>
          <w:sz w:val="22"/>
          <w:szCs w:val="22"/>
        </w:rPr>
        <w:t xml:space="preserve"> via the referral screen?</w:t>
      </w:r>
    </w:p>
    <w:p w:rsidR="002A44AB" w:rsidRDefault="002A44AB" w:rsidP="00801D09">
      <w:pPr>
        <w:rPr>
          <w:rFonts w:ascii="Arial" w:hAnsi="Arial" w:cs="Arial"/>
          <w:sz w:val="22"/>
          <w:szCs w:val="22"/>
        </w:rPr>
      </w:pPr>
    </w:p>
    <w:p w:rsidR="002A44AB" w:rsidRDefault="002A44AB" w:rsidP="00801D09">
      <w:pPr>
        <w:rPr>
          <w:rFonts w:ascii="Arial" w:hAnsi="Arial" w:cs="Arial"/>
          <w:sz w:val="22"/>
          <w:szCs w:val="22"/>
        </w:rPr>
      </w:pPr>
    </w:p>
    <w:p w:rsidR="002A44AB" w:rsidRDefault="002A44AB" w:rsidP="00801D09">
      <w:pPr>
        <w:rPr>
          <w:rFonts w:ascii="Arial" w:hAnsi="Arial" w:cs="Arial"/>
          <w:b/>
          <w:sz w:val="28"/>
          <w:szCs w:val="28"/>
        </w:rPr>
      </w:pPr>
      <w:r w:rsidRPr="002A44AB">
        <w:rPr>
          <w:rFonts w:ascii="Arial" w:hAnsi="Arial" w:cs="Arial"/>
          <w:b/>
          <w:sz w:val="28"/>
          <w:szCs w:val="28"/>
        </w:rPr>
        <w:lastRenderedPageBreak/>
        <w:t xml:space="preserve">Have questions?  Email </w:t>
      </w:r>
      <w:hyperlink r:id="rId8" w:history="1">
        <w:r w:rsidRPr="00323FAC">
          <w:rPr>
            <w:rStyle w:val="Hyperlink"/>
            <w:rFonts w:ascii="Arial" w:hAnsi="Arial" w:cs="Arial"/>
            <w:b/>
            <w:sz w:val="28"/>
            <w:szCs w:val="28"/>
          </w:rPr>
          <w:t>MO_ICPC@dss.mo.gov</w:t>
        </w:r>
      </w:hyperlink>
    </w:p>
    <w:p w:rsidR="002A44AB" w:rsidRPr="002A44AB" w:rsidRDefault="002A44AB" w:rsidP="00801D09">
      <w:pPr>
        <w:rPr>
          <w:rFonts w:ascii="Arial" w:hAnsi="Arial" w:cs="Arial"/>
          <w:b/>
          <w:sz w:val="28"/>
          <w:szCs w:val="28"/>
        </w:rPr>
      </w:pPr>
    </w:p>
    <w:p w:rsidR="002A44AB" w:rsidRDefault="002A44AB" w:rsidP="00801D09">
      <w:pPr>
        <w:rPr>
          <w:rFonts w:ascii="Arial" w:hAnsi="Arial" w:cs="Arial"/>
          <w:sz w:val="22"/>
          <w:szCs w:val="22"/>
        </w:rPr>
      </w:pPr>
    </w:p>
    <w:p w:rsidR="002A44AB" w:rsidRDefault="002A44AB" w:rsidP="002A44A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A44AB">
        <w:rPr>
          <w:rFonts w:ascii="Arial" w:hAnsi="Arial" w:cs="Arial"/>
          <w:sz w:val="22"/>
          <w:szCs w:val="22"/>
        </w:rPr>
        <w:t xml:space="preserve">Daycare is only paid for if the daycare in other state will contract with Missouri and agree to take the MO rate.  </w:t>
      </w:r>
      <w:r>
        <w:rPr>
          <w:rFonts w:ascii="Arial" w:hAnsi="Arial" w:cs="Arial"/>
          <w:sz w:val="22"/>
          <w:szCs w:val="22"/>
        </w:rPr>
        <w:t xml:space="preserve">This is handled through the Office of Childhood, Sharon </w:t>
      </w:r>
      <w:proofErr w:type="spellStart"/>
      <w:r>
        <w:rPr>
          <w:rFonts w:ascii="Arial" w:hAnsi="Arial" w:cs="Arial"/>
          <w:sz w:val="22"/>
          <w:szCs w:val="22"/>
        </w:rPr>
        <w:t>Barsby</w:t>
      </w:r>
      <w:proofErr w:type="spellEnd"/>
      <w:r>
        <w:rPr>
          <w:rFonts w:ascii="Arial" w:hAnsi="Arial" w:cs="Arial"/>
          <w:sz w:val="22"/>
          <w:szCs w:val="22"/>
        </w:rPr>
        <w:t xml:space="preserve">.  </w:t>
      </w:r>
    </w:p>
    <w:p w:rsidR="002A44AB" w:rsidRPr="002A44AB" w:rsidRDefault="002A44AB" w:rsidP="002A44A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A44AB">
        <w:rPr>
          <w:rFonts w:ascii="Arial" w:hAnsi="Arial" w:cs="Arial"/>
          <w:sz w:val="22"/>
          <w:szCs w:val="22"/>
        </w:rPr>
        <w:t>Medicaid - Do you know what the plan for Medicaid is?</w:t>
      </w:r>
    </w:p>
    <w:sectPr w:rsidR="002A44AB" w:rsidRPr="002A44AB" w:rsidSect="00CB4678">
      <w:footerReference w:type="default" r:id="rId9"/>
      <w:pgSz w:w="12240" w:h="15840"/>
      <w:pgMar w:top="720" w:right="1008" w:bottom="720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9AA" w:rsidRDefault="005C59AA">
      <w:r>
        <w:separator/>
      </w:r>
    </w:p>
  </w:endnote>
  <w:endnote w:type="continuationSeparator" w:id="0">
    <w:p w:rsidR="005C59AA" w:rsidRDefault="005C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648"/>
      <w:gridCol w:w="4019"/>
      <w:gridCol w:w="3989"/>
    </w:tblGrid>
    <w:tr w:rsidR="00C77B9F" w:rsidTr="001A6150">
      <w:tc>
        <w:tcPr>
          <w:tcW w:w="2700" w:type="dxa"/>
        </w:tcPr>
        <w:p w:rsidR="00C77B9F" w:rsidRDefault="00C77B9F" w:rsidP="00880AD6">
          <w:pPr>
            <w:pStyle w:val="Footer"/>
            <w:tabs>
              <w:tab w:val="clear" w:pos="8640"/>
              <w:tab w:val="right" w:pos="10260"/>
            </w:tabs>
            <w:ind w:lef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>MO 866-2433</w:t>
          </w:r>
        </w:p>
      </w:tc>
      <w:tc>
        <w:tcPr>
          <w:tcW w:w="4106" w:type="dxa"/>
        </w:tcPr>
        <w:p w:rsidR="00C77B9F" w:rsidRPr="001A6150" w:rsidRDefault="00C77B9F" w:rsidP="00C77B9F">
          <w:pPr>
            <w:pStyle w:val="Footer"/>
            <w:tabs>
              <w:tab w:val="clear" w:pos="8640"/>
              <w:tab w:val="right" w:pos="10260"/>
            </w:tabs>
            <w:rPr>
              <w:b/>
              <w:sz w:val="16"/>
              <w:szCs w:val="16"/>
            </w:rPr>
          </w:pPr>
        </w:p>
      </w:tc>
      <w:tc>
        <w:tcPr>
          <w:tcW w:w="4066" w:type="dxa"/>
        </w:tcPr>
        <w:p w:rsidR="00C77B9F" w:rsidRDefault="00E64D1D" w:rsidP="000C6DD9">
          <w:pPr>
            <w:pStyle w:val="Footer"/>
            <w:tabs>
              <w:tab w:val="clear" w:pos="8640"/>
              <w:tab w:val="right" w:pos="10260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CD-</w:t>
          </w:r>
          <w:r w:rsidR="00C77B9F">
            <w:rPr>
              <w:sz w:val="16"/>
              <w:szCs w:val="16"/>
            </w:rPr>
            <w:t>ICPC</w:t>
          </w:r>
          <w:r>
            <w:rPr>
              <w:sz w:val="16"/>
              <w:szCs w:val="16"/>
            </w:rPr>
            <w:t>-</w:t>
          </w:r>
          <w:r w:rsidR="00C77B9F">
            <w:rPr>
              <w:sz w:val="16"/>
              <w:szCs w:val="16"/>
            </w:rPr>
            <w:t>100D</w:t>
          </w:r>
          <w:r w:rsidR="00927BB9">
            <w:rPr>
              <w:sz w:val="16"/>
              <w:szCs w:val="16"/>
            </w:rPr>
            <w:t xml:space="preserve"> </w:t>
          </w:r>
          <w:r w:rsidR="005F3B3D">
            <w:rPr>
              <w:sz w:val="16"/>
              <w:szCs w:val="16"/>
            </w:rPr>
            <w:t>(</w:t>
          </w:r>
          <w:r w:rsidR="000C6DD9">
            <w:rPr>
              <w:sz w:val="16"/>
              <w:szCs w:val="16"/>
            </w:rPr>
            <w:t>10-11</w:t>
          </w:r>
          <w:r w:rsidR="00C77B9F">
            <w:rPr>
              <w:sz w:val="16"/>
              <w:szCs w:val="16"/>
            </w:rPr>
            <w:t>)</w:t>
          </w:r>
        </w:p>
      </w:tc>
    </w:tr>
  </w:tbl>
  <w:p w:rsidR="006B0FB4" w:rsidRPr="006B0FB4" w:rsidRDefault="006B0FB4" w:rsidP="00C77B9F">
    <w:pPr>
      <w:pStyle w:val="Footer"/>
      <w:tabs>
        <w:tab w:val="clear" w:pos="8640"/>
        <w:tab w:val="right" w:pos="10260"/>
      </w:tabs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9AA" w:rsidRDefault="005C59AA">
      <w:r>
        <w:separator/>
      </w:r>
    </w:p>
  </w:footnote>
  <w:footnote w:type="continuationSeparator" w:id="0">
    <w:p w:rsidR="005C59AA" w:rsidRDefault="005C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5AE"/>
    <w:multiLevelType w:val="hybridMultilevel"/>
    <w:tmpl w:val="1728CDD0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A28E2"/>
    <w:multiLevelType w:val="hybridMultilevel"/>
    <w:tmpl w:val="4EFC6CA0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30FE3"/>
    <w:multiLevelType w:val="hybridMultilevel"/>
    <w:tmpl w:val="E682B558"/>
    <w:lvl w:ilvl="0" w:tplc="8820C23A">
      <w:start w:val="1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7172A1"/>
    <w:multiLevelType w:val="hybridMultilevel"/>
    <w:tmpl w:val="4AF2B56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B2752D"/>
    <w:multiLevelType w:val="hybridMultilevel"/>
    <w:tmpl w:val="CBEA6C80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7D2F74"/>
    <w:multiLevelType w:val="hybridMultilevel"/>
    <w:tmpl w:val="61BC0322"/>
    <w:lvl w:ilvl="0" w:tplc="1C1EEFFE">
      <w:start w:val="1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6" w15:restartNumberingAfterBreak="0">
    <w:nsid w:val="44023417"/>
    <w:multiLevelType w:val="hybridMultilevel"/>
    <w:tmpl w:val="E2DCAEF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35D59"/>
    <w:multiLevelType w:val="hybridMultilevel"/>
    <w:tmpl w:val="91B2F79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EA7D9A"/>
    <w:multiLevelType w:val="hybridMultilevel"/>
    <w:tmpl w:val="9B2C6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66409"/>
    <w:multiLevelType w:val="hybridMultilevel"/>
    <w:tmpl w:val="B092806C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0A3A1A"/>
    <w:multiLevelType w:val="hybridMultilevel"/>
    <w:tmpl w:val="3D8C7BC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7D763B"/>
    <w:multiLevelType w:val="hybridMultilevel"/>
    <w:tmpl w:val="7BBE930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kx/qlabHSZ0uU0HP+GZpMUUZLvZnqXsn5FDfCdHl+IzqmFrj7mIkLtU2OL5Sf4Bw7jhl3PZZ0yHILL/D4Z63g==" w:salt="yC1ef4w2gDR3ZtoJEIbW9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AA"/>
    <w:rsid w:val="00011ED7"/>
    <w:rsid w:val="00030088"/>
    <w:rsid w:val="000671DD"/>
    <w:rsid w:val="00080459"/>
    <w:rsid w:val="0008099B"/>
    <w:rsid w:val="000C6DD9"/>
    <w:rsid w:val="000D56CD"/>
    <w:rsid w:val="000D7AB0"/>
    <w:rsid w:val="000E093B"/>
    <w:rsid w:val="00143747"/>
    <w:rsid w:val="0019776E"/>
    <w:rsid w:val="001A3FE1"/>
    <w:rsid w:val="001A409A"/>
    <w:rsid w:val="001A6150"/>
    <w:rsid w:val="001C02C6"/>
    <w:rsid w:val="001D205C"/>
    <w:rsid w:val="001E6C01"/>
    <w:rsid w:val="00202169"/>
    <w:rsid w:val="002133C5"/>
    <w:rsid w:val="00217E4C"/>
    <w:rsid w:val="00230842"/>
    <w:rsid w:val="00235BF6"/>
    <w:rsid w:val="00236318"/>
    <w:rsid w:val="00244170"/>
    <w:rsid w:val="0028013A"/>
    <w:rsid w:val="00295704"/>
    <w:rsid w:val="002A25E9"/>
    <w:rsid w:val="002A44AB"/>
    <w:rsid w:val="002E781E"/>
    <w:rsid w:val="003016AB"/>
    <w:rsid w:val="00355104"/>
    <w:rsid w:val="00363591"/>
    <w:rsid w:val="0037266E"/>
    <w:rsid w:val="003751D3"/>
    <w:rsid w:val="00376AD7"/>
    <w:rsid w:val="003E1E49"/>
    <w:rsid w:val="003E20FF"/>
    <w:rsid w:val="003E65BA"/>
    <w:rsid w:val="003F3CD9"/>
    <w:rsid w:val="00405859"/>
    <w:rsid w:val="00415174"/>
    <w:rsid w:val="004637B0"/>
    <w:rsid w:val="004643E2"/>
    <w:rsid w:val="00484C0C"/>
    <w:rsid w:val="004A712C"/>
    <w:rsid w:val="004E543F"/>
    <w:rsid w:val="004F274D"/>
    <w:rsid w:val="0050324D"/>
    <w:rsid w:val="00535D3E"/>
    <w:rsid w:val="00550B7E"/>
    <w:rsid w:val="005862E8"/>
    <w:rsid w:val="005C59AA"/>
    <w:rsid w:val="005F2B39"/>
    <w:rsid w:val="005F3B3D"/>
    <w:rsid w:val="005F3D5F"/>
    <w:rsid w:val="005F4451"/>
    <w:rsid w:val="006204B9"/>
    <w:rsid w:val="00650584"/>
    <w:rsid w:val="00651AB7"/>
    <w:rsid w:val="00673A9F"/>
    <w:rsid w:val="006A35D4"/>
    <w:rsid w:val="006B0FB4"/>
    <w:rsid w:val="006F355C"/>
    <w:rsid w:val="00701C8D"/>
    <w:rsid w:val="007259C6"/>
    <w:rsid w:val="00756FEA"/>
    <w:rsid w:val="00794D95"/>
    <w:rsid w:val="007C0DBF"/>
    <w:rsid w:val="007D73B3"/>
    <w:rsid w:val="00801D09"/>
    <w:rsid w:val="00821188"/>
    <w:rsid w:val="00822880"/>
    <w:rsid w:val="0082405E"/>
    <w:rsid w:val="0083396C"/>
    <w:rsid w:val="00842BD6"/>
    <w:rsid w:val="00866124"/>
    <w:rsid w:val="0087687E"/>
    <w:rsid w:val="0087698A"/>
    <w:rsid w:val="00880AD6"/>
    <w:rsid w:val="008C6D5D"/>
    <w:rsid w:val="008F3008"/>
    <w:rsid w:val="008F4EED"/>
    <w:rsid w:val="0090215F"/>
    <w:rsid w:val="00923E79"/>
    <w:rsid w:val="00927BB9"/>
    <w:rsid w:val="009324AF"/>
    <w:rsid w:val="00947BC9"/>
    <w:rsid w:val="00954E6E"/>
    <w:rsid w:val="00962695"/>
    <w:rsid w:val="00973799"/>
    <w:rsid w:val="009965E3"/>
    <w:rsid w:val="009A391A"/>
    <w:rsid w:val="009D43E2"/>
    <w:rsid w:val="009D4860"/>
    <w:rsid w:val="009D6AB6"/>
    <w:rsid w:val="009E0A67"/>
    <w:rsid w:val="009E1CAC"/>
    <w:rsid w:val="00A06582"/>
    <w:rsid w:val="00A117AE"/>
    <w:rsid w:val="00A13A4F"/>
    <w:rsid w:val="00A41730"/>
    <w:rsid w:val="00A61FB3"/>
    <w:rsid w:val="00A8270B"/>
    <w:rsid w:val="00AC114C"/>
    <w:rsid w:val="00AE22FE"/>
    <w:rsid w:val="00B001CF"/>
    <w:rsid w:val="00B42A3A"/>
    <w:rsid w:val="00B442D4"/>
    <w:rsid w:val="00BA0B9D"/>
    <w:rsid w:val="00BB7FB5"/>
    <w:rsid w:val="00C23790"/>
    <w:rsid w:val="00C2775B"/>
    <w:rsid w:val="00C71120"/>
    <w:rsid w:val="00C75BFC"/>
    <w:rsid w:val="00C77B9F"/>
    <w:rsid w:val="00CB4678"/>
    <w:rsid w:val="00CE3ED5"/>
    <w:rsid w:val="00CF09B1"/>
    <w:rsid w:val="00CF444D"/>
    <w:rsid w:val="00D044D9"/>
    <w:rsid w:val="00D17FFD"/>
    <w:rsid w:val="00D21665"/>
    <w:rsid w:val="00D32072"/>
    <w:rsid w:val="00D36FE2"/>
    <w:rsid w:val="00D92AB9"/>
    <w:rsid w:val="00DB5A0A"/>
    <w:rsid w:val="00DC33CB"/>
    <w:rsid w:val="00DC7307"/>
    <w:rsid w:val="00DE7895"/>
    <w:rsid w:val="00E176D2"/>
    <w:rsid w:val="00E631F2"/>
    <w:rsid w:val="00E64D1D"/>
    <w:rsid w:val="00E854AB"/>
    <w:rsid w:val="00E87188"/>
    <w:rsid w:val="00E95F87"/>
    <w:rsid w:val="00EA3A50"/>
    <w:rsid w:val="00EC275B"/>
    <w:rsid w:val="00EE1282"/>
    <w:rsid w:val="00F169D9"/>
    <w:rsid w:val="00F23836"/>
    <w:rsid w:val="00F270E1"/>
    <w:rsid w:val="00FB110E"/>
    <w:rsid w:val="00FC52E1"/>
    <w:rsid w:val="00F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6F8D729-20AF-48E9-B933-4A3E1F08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5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A35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B0F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F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A44AB"/>
    <w:pPr>
      <w:ind w:left="720"/>
      <w:contextualSpacing/>
    </w:pPr>
  </w:style>
  <w:style w:type="character" w:styleId="Hyperlink">
    <w:name w:val="Hyperlink"/>
    <w:basedOn w:val="DefaultParagraphFont"/>
    <w:unhideWhenUsed/>
    <w:rsid w:val="002A4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_ICPC@dss.mo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DSS-CD</dc:creator>
  <cp:lastModifiedBy>McDermit, Randall D</cp:lastModifiedBy>
  <cp:revision>2</cp:revision>
  <cp:lastPrinted>2008-08-07T16:20:00Z</cp:lastPrinted>
  <dcterms:created xsi:type="dcterms:W3CDTF">2024-03-05T14:24:00Z</dcterms:created>
  <dcterms:modified xsi:type="dcterms:W3CDTF">2024-03-05T14:24:00Z</dcterms:modified>
</cp:coreProperties>
</file>