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1604EBED" w14:textId="77777777" w:rsidTr="00083D51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45B2D5E8" w14:textId="77777777" w:rsidR="008E271C" w:rsidRPr="00EF2460" w:rsidRDefault="00EC7904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D01E8E1" wp14:editId="5D4FCCFD">
                  <wp:extent cx="61912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78C4F214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3687F070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181FC63E" w14:textId="77777777" w:rsidR="008E271C" w:rsidRPr="00EF2460" w:rsidRDefault="004813BB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Waiver of Two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Week</w:t>
            </w:r>
            <w:r w:rsidR="00667F57">
              <w:rPr>
                <w:rFonts w:cs="Arial"/>
                <w:b/>
                <w:bCs/>
                <w:sz w:val="18"/>
                <w:szCs w:val="18"/>
              </w:rPr>
              <w:t>’</w:t>
            </w:r>
            <w:r>
              <w:rPr>
                <w:rFonts w:cs="Arial"/>
                <w:b/>
                <w:bCs/>
                <w:sz w:val="18"/>
                <w:szCs w:val="18"/>
              </w:rPr>
              <w:t>s Notice</w:t>
            </w:r>
            <w:proofErr w:type="spellEnd"/>
          </w:p>
        </w:tc>
      </w:tr>
    </w:tbl>
    <w:p w14:paraId="55DBADCD" w14:textId="77777777" w:rsidR="00953909" w:rsidRDefault="009539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2718"/>
        <w:gridCol w:w="2679"/>
      </w:tblGrid>
      <w:tr w:rsidR="004813BB" w14:paraId="1D598766" w14:textId="77777777" w:rsidTr="00E14C75">
        <w:trPr>
          <w:trHeight w:val="432"/>
        </w:trPr>
        <w:tc>
          <w:tcPr>
            <w:tcW w:w="10790" w:type="dxa"/>
            <w:gridSpan w:val="3"/>
            <w:shd w:val="clear" w:color="auto" w:fill="D9D9D9"/>
            <w:vAlign w:val="center"/>
          </w:tcPr>
          <w:p w14:paraId="67A76EFB" w14:textId="77777777" w:rsidR="004813BB" w:rsidRDefault="004813BB" w:rsidP="004813BB">
            <w:r>
              <w:t>Authorization</w:t>
            </w:r>
          </w:p>
        </w:tc>
      </w:tr>
      <w:tr w:rsidR="004813BB" w14:paraId="7CD42E18" w14:textId="77777777" w:rsidTr="00E14C75">
        <w:trPr>
          <w:trHeight w:val="2160"/>
        </w:trPr>
        <w:tc>
          <w:tcPr>
            <w:tcW w:w="10790" w:type="dxa"/>
            <w:gridSpan w:val="3"/>
            <w:vAlign w:val="center"/>
          </w:tcPr>
          <w:p w14:paraId="0EAC2355" w14:textId="77777777" w:rsidR="004813BB" w:rsidRPr="0092286D" w:rsidRDefault="004813BB" w:rsidP="007903D1">
            <w:pPr>
              <w:rPr>
                <w:sz w:val="28"/>
                <w:szCs w:val="28"/>
              </w:rPr>
            </w:pPr>
            <w:r w:rsidRPr="0092286D">
              <w:rPr>
                <w:sz w:val="28"/>
                <w:szCs w:val="28"/>
              </w:rPr>
              <w:t>I (we) the undersigned person(s) providing foster care to the child named below placed in my (our) home by the Children’s Division on the date indicated, her</w:t>
            </w:r>
            <w:r w:rsidR="00E930C2">
              <w:rPr>
                <w:sz w:val="28"/>
                <w:szCs w:val="28"/>
              </w:rPr>
              <w:t>e</w:t>
            </w:r>
            <w:r w:rsidRPr="0092286D">
              <w:rPr>
                <w:sz w:val="28"/>
                <w:szCs w:val="28"/>
              </w:rPr>
              <w:t>by waive the requirement of two (2) weeks advance notice before the named child can be removed from my (our) foster home by the Children’s Division.</w:t>
            </w:r>
          </w:p>
        </w:tc>
      </w:tr>
      <w:tr w:rsidR="004813BB" w14:paraId="621BDC7B" w14:textId="77777777" w:rsidTr="00E14C75">
        <w:trPr>
          <w:trHeight w:val="432"/>
        </w:trPr>
        <w:tc>
          <w:tcPr>
            <w:tcW w:w="10790" w:type="dxa"/>
            <w:gridSpan w:val="3"/>
            <w:shd w:val="clear" w:color="auto" w:fill="D9D9D9"/>
            <w:vAlign w:val="center"/>
          </w:tcPr>
          <w:p w14:paraId="72F95417" w14:textId="77777777" w:rsidR="004813BB" w:rsidRDefault="004813BB" w:rsidP="004813BB">
            <w:r>
              <w:t>Foster Youth Information</w:t>
            </w:r>
          </w:p>
        </w:tc>
      </w:tr>
      <w:tr w:rsidR="004813BB" w14:paraId="279A16EC" w14:textId="77777777" w:rsidTr="00E14C75">
        <w:trPr>
          <w:trHeight w:val="864"/>
        </w:trPr>
        <w:tc>
          <w:tcPr>
            <w:tcW w:w="8111" w:type="dxa"/>
            <w:gridSpan w:val="2"/>
          </w:tcPr>
          <w:p w14:paraId="61E64AB3" w14:textId="77777777" w:rsidR="004813BB" w:rsidRDefault="004813BB">
            <w:r>
              <w:t>Name of Foster Youth</w:t>
            </w:r>
          </w:p>
          <w:p w14:paraId="5ACCA412" w14:textId="77777777" w:rsidR="001D7B36" w:rsidRDefault="001D7B36"/>
          <w:bookmarkStart w:id="0" w:name="Text2"/>
          <w:p w14:paraId="77BF27B8" w14:textId="77777777" w:rsidR="001D7B36" w:rsidRDefault="009D19E7" w:rsidP="001D7B36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D7B36">
              <w:instrText xml:space="preserve"> FORMTEXT </w:instrText>
            </w:r>
            <w:r>
              <w:fldChar w:fldCharType="separate"/>
            </w:r>
            <w:r w:rsidR="001D7B36">
              <w:rPr>
                <w:noProof/>
              </w:rPr>
              <w:t> </w:t>
            </w:r>
            <w:r w:rsidR="001D7B36">
              <w:rPr>
                <w:noProof/>
              </w:rPr>
              <w:t> </w:t>
            </w:r>
            <w:r w:rsidR="001D7B36">
              <w:rPr>
                <w:noProof/>
              </w:rPr>
              <w:t> </w:t>
            </w:r>
            <w:r w:rsidR="001D7B36">
              <w:rPr>
                <w:noProof/>
              </w:rPr>
              <w:t> </w:t>
            </w:r>
            <w:r w:rsidR="001D7B3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79" w:type="dxa"/>
          </w:tcPr>
          <w:p w14:paraId="7B63AE3C" w14:textId="77777777" w:rsidR="004813BB" w:rsidRDefault="004813BB">
            <w:r>
              <w:t>Original Placement Date</w:t>
            </w:r>
          </w:p>
          <w:p w14:paraId="3A201F52" w14:textId="77777777" w:rsidR="001D7B36" w:rsidRDefault="001D7B36"/>
          <w:bookmarkStart w:id="1" w:name="Text1"/>
          <w:p w14:paraId="7D5E5970" w14:textId="77777777" w:rsidR="001D7B36" w:rsidRDefault="009D19E7" w:rsidP="001D7B3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D7B36">
              <w:instrText xml:space="preserve"> FORMTEXT </w:instrText>
            </w:r>
            <w:r>
              <w:fldChar w:fldCharType="separate"/>
            </w:r>
            <w:r w:rsidR="001D7B36">
              <w:t> </w:t>
            </w:r>
            <w:r w:rsidR="001D7B36">
              <w:t> </w:t>
            </w:r>
            <w:r w:rsidR="001D7B36">
              <w:t> </w:t>
            </w:r>
            <w:r w:rsidR="001D7B36">
              <w:t> </w:t>
            </w:r>
            <w:r w:rsidR="001D7B36">
              <w:t> </w:t>
            </w:r>
            <w:r>
              <w:fldChar w:fldCharType="end"/>
            </w:r>
            <w:bookmarkEnd w:id="1"/>
          </w:p>
        </w:tc>
      </w:tr>
      <w:tr w:rsidR="001D7B36" w14:paraId="6774A0CC" w14:textId="77777777" w:rsidTr="00E14C75">
        <w:trPr>
          <w:trHeight w:val="432"/>
        </w:trPr>
        <w:tc>
          <w:tcPr>
            <w:tcW w:w="10790" w:type="dxa"/>
            <w:gridSpan w:val="3"/>
            <w:shd w:val="clear" w:color="auto" w:fill="D9D9D9"/>
            <w:vAlign w:val="center"/>
          </w:tcPr>
          <w:p w14:paraId="5D6E31AD" w14:textId="77777777" w:rsidR="001D7B36" w:rsidRDefault="001D7B36" w:rsidP="001D7B36">
            <w:r>
              <w:t>Resource Parent Information</w:t>
            </w:r>
          </w:p>
        </w:tc>
      </w:tr>
      <w:tr w:rsidR="004813BB" w14:paraId="50A33A78" w14:textId="77777777" w:rsidTr="00E14C75">
        <w:trPr>
          <w:trHeight w:val="864"/>
        </w:trPr>
        <w:tc>
          <w:tcPr>
            <w:tcW w:w="8111" w:type="dxa"/>
            <w:gridSpan w:val="2"/>
          </w:tcPr>
          <w:p w14:paraId="0049A1FB" w14:textId="77777777" w:rsidR="004813BB" w:rsidRDefault="003D783F">
            <w:r>
              <w:t>Resource Parent Signature</w:t>
            </w:r>
          </w:p>
          <w:p w14:paraId="23D7D4EE" w14:textId="77777777" w:rsidR="003D783F" w:rsidRDefault="00E34C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77EA2A" wp14:editId="685F287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50800</wp:posOffset>
                      </wp:positionV>
                      <wp:extent cx="109220" cy="100965"/>
                      <wp:effectExtent l="6985" t="26035" r="17145" b="254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096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4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BDD8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3pt;margin-top:4pt;width:8.6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" fillcolor="black"/>
                  </w:pict>
                </mc:Fallback>
              </mc:AlternateContent>
            </w:r>
          </w:p>
        </w:tc>
        <w:tc>
          <w:tcPr>
            <w:tcW w:w="2679" w:type="dxa"/>
          </w:tcPr>
          <w:p w14:paraId="2A107186" w14:textId="77777777" w:rsidR="004813BB" w:rsidRDefault="003D783F">
            <w:r>
              <w:t>Date</w:t>
            </w:r>
          </w:p>
          <w:p w14:paraId="53DFF958" w14:textId="77777777" w:rsidR="003D783F" w:rsidRDefault="003D783F"/>
          <w:p w14:paraId="526D92BD" w14:textId="77777777" w:rsidR="003D783F" w:rsidRDefault="003D783F"/>
        </w:tc>
      </w:tr>
      <w:tr w:rsidR="004813BB" w14:paraId="73D722EE" w14:textId="77777777" w:rsidTr="00E14C75">
        <w:trPr>
          <w:trHeight w:val="864"/>
        </w:trPr>
        <w:tc>
          <w:tcPr>
            <w:tcW w:w="8111" w:type="dxa"/>
            <w:gridSpan w:val="2"/>
          </w:tcPr>
          <w:p w14:paraId="2106F752" w14:textId="77777777" w:rsidR="003D783F" w:rsidRDefault="003D783F" w:rsidP="003D783F">
            <w:r>
              <w:t>Resource Parent Signature</w:t>
            </w:r>
          </w:p>
          <w:p w14:paraId="234AC395" w14:textId="77777777" w:rsidR="004813BB" w:rsidRDefault="00E34C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9F796E" wp14:editId="7202268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57785</wp:posOffset>
                      </wp:positionV>
                      <wp:extent cx="109220" cy="100965"/>
                      <wp:effectExtent l="6985" t="27305" r="17145" b="241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096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4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62D06" id="AutoShape 3" o:spid="_x0000_s1026" type="#_x0000_t13" style="position:absolute;margin-left:3pt;margin-top:4.55pt;width:8.6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" fillcolor="black"/>
                  </w:pict>
                </mc:Fallback>
              </mc:AlternateContent>
            </w:r>
          </w:p>
        </w:tc>
        <w:tc>
          <w:tcPr>
            <w:tcW w:w="2679" w:type="dxa"/>
          </w:tcPr>
          <w:p w14:paraId="063DE6DA" w14:textId="77777777" w:rsidR="004813BB" w:rsidRDefault="003D783F">
            <w:r>
              <w:t>Date</w:t>
            </w:r>
          </w:p>
          <w:p w14:paraId="0FCDE3C2" w14:textId="77777777" w:rsidR="003D783F" w:rsidRDefault="003D783F"/>
          <w:p w14:paraId="68A7438B" w14:textId="77777777" w:rsidR="003D783F" w:rsidRDefault="003D783F"/>
        </w:tc>
      </w:tr>
      <w:tr w:rsidR="007903D1" w14:paraId="4437FC8E" w14:textId="77777777" w:rsidTr="00E14C75">
        <w:trPr>
          <w:trHeight w:val="864"/>
        </w:trPr>
        <w:tc>
          <w:tcPr>
            <w:tcW w:w="10790" w:type="dxa"/>
            <w:gridSpan w:val="3"/>
          </w:tcPr>
          <w:p w14:paraId="1F63F2D5" w14:textId="77777777" w:rsidR="007903D1" w:rsidRDefault="007903D1">
            <w:r>
              <w:t xml:space="preserve">Resource Parent Address </w:t>
            </w:r>
          </w:p>
          <w:bookmarkStart w:id="2" w:name="Text3"/>
          <w:p w14:paraId="58679E48" w14:textId="77777777" w:rsidR="007903D1" w:rsidRDefault="009D19E7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  <w:bookmarkEnd w:id="2"/>
          </w:p>
          <w:bookmarkStart w:id="3" w:name="Text4"/>
          <w:p w14:paraId="1A30263F" w14:textId="77777777" w:rsidR="007903D1" w:rsidRDefault="009D19E7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903D1" w14:paraId="3FCF3AFE" w14:textId="77777777" w:rsidTr="00E14C75">
        <w:trPr>
          <w:trHeight w:val="864"/>
        </w:trPr>
        <w:tc>
          <w:tcPr>
            <w:tcW w:w="10790" w:type="dxa"/>
            <w:gridSpan w:val="3"/>
          </w:tcPr>
          <w:p w14:paraId="32E099DF" w14:textId="77777777" w:rsidR="007903D1" w:rsidRDefault="007903D1">
            <w:r>
              <w:t>Resource Parent Telephone Number</w:t>
            </w:r>
          </w:p>
          <w:bookmarkStart w:id="4" w:name="Text5"/>
          <w:p w14:paraId="6D7BC205" w14:textId="77777777" w:rsidR="007903D1" w:rsidRDefault="009D19E7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903D1" w14:paraId="69AD2C60" w14:textId="77777777" w:rsidTr="00E14C75">
        <w:trPr>
          <w:trHeight w:val="432"/>
        </w:trPr>
        <w:tc>
          <w:tcPr>
            <w:tcW w:w="10790" w:type="dxa"/>
            <w:gridSpan w:val="3"/>
            <w:shd w:val="clear" w:color="auto" w:fill="D9D9D9"/>
            <w:vAlign w:val="center"/>
          </w:tcPr>
          <w:p w14:paraId="0C1701CF" w14:textId="77777777" w:rsidR="007903D1" w:rsidRDefault="007903D1" w:rsidP="007903D1">
            <w:r>
              <w:t>Children’s Division Information</w:t>
            </w:r>
          </w:p>
        </w:tc>
      </w:tr>
      <w:tr w:rsidR="007903D1" w14:paraId="0067BD6C" w14:textId="77777777" w:rsidTr="00E14C75">
        <w:trPr>
          <w:trHeight w:val="864"/>
        </w:trPr>
        <w:tc>
          <w:tcPr>
            <w:tcW w:w="10790" w:type="dxa"/>
            <w:gridSpan w:val="3"/>
          </w:tcPr>
          <w:p w14:paraId="338C5856" w14:textId="77777777" w:rsidR="007903D1" w:rsidRDefault="007903D1">
            <w:r>
              <w:t>Children’s Service Worker Name (Print)</w:t>
            </w:r>
          </w:p>
          <w:p w14:paraId="2A259F94" w14:textId="77777777" w:rsidR="007903D1" w:rsidRDefault="009D19E7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03D1" w14:paraId="6BC73353" w14:textId="77777777" w:rsidTr="00E14C75">
        <w:trPr>
          <w:trHeight w:val="864"/>
        </w:trPr>
        <w:tc>
          <w:tcPr>
            <w:tcW w:w="8111" w:type="dxa"/>
            <w:gridSpan w:val="2"/>
          </w:tcPr>
          <w:p w14:paraId="26DA84BE" w14:textId="77777777" w:rsidR="007903D1" w:rsidRDefault="007903D1">
            <w:r>
              <w:t>Children’s Service Worker Signature</w:t>
            </w:r>
          </w:p>
        </w:tc>
        <w:tc>
          <w:tcPr>
            <w:tcW w:w="2679" w:type="dxa"/>
          </w:tcPr>
          <w:p w14:paraId="282342D2" w14:textId="77777777" w:rsidR="007903D1" w:rsidRDefault="007903D1">
            <w:r>
              <w:t>Date</w:t>
            </w:r>
          </w:p>
        </w:tc>
      </w:tr>
      <w:tr w:rsidR="007903D1" w14:paraId="074D3979" w14:textId="77777777" w:rsidTr="00E14C75">
        <w:trPr>
          <w:trHeight w:val="864"/>
        </w:trPr>
        <w:tc>
          <w:tcPr>
            <w:tcW w:w="5393" w:type="dxa"/>
          </w:tcPr>
          <w:p w14:paraId="5408EA77" w14:textId="77777777" w:rsidR="007903D1" w:rsidRDefault="007903D1" w:rsidP="007903D1">
            <w:r>
              <w:t xml:space="preserve">Circuit </w:t>
            </w:r>
          </w:p>
          <w:bookmarkStart w:id="5" w:name="Text6"/>
          <w:p w14:paraId="7517C60C" w14:textId="77777777" w:rsidR="007903D1" w:rsidRDefault="009D19E7" w:rsidP="007903D1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397" w:type="dxa"/>
            <w:gridSpan w:val="2"/>
          </w:tcPr>
          <w:p w14:paraId="2C15AD00" w14:textId="77777777" w:rsidR="007903D1" w:rsidRDefault="007903D1" w:rsidP="007903D1">
            <w:r>
              <w:t>County</w:t>
            </w:r>
          </w:p>
          <w:bookmarkStart w:id="6" w:name="Text7"/>
          <w:p w14:paraId="569AAF8B" w14:textId="77777777" w:rsidR="007903D1" w:rsidRDefault="009D19E7" w:rsidP="007903D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903D1">
              <w:instrText xml:space="preserve"> FORMTEXT </w:instrText>
            </w:r>
            <w:r>
              <w:fldChar w:fldCharType="separate"/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 w:rsidR="007903D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8A27F7E" w14:textId="2E6B6368" w:rsidR="004813BB" w:rsidRPr="00E14C75" w:rsidRDefault="00E14C75">
      <w:pPr>
        <w:rPr>
          <w:sz w:val="20"/>
          <w:szCs w:val="20"/>
        </w:rPr>
      </w:pPr>
      <w:r w:rsidRPr="00E14C75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E14C75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E14C75">
        <w:rPr>
          <w:sz w:val="20"/>
          <w:szCs w:val="20"/>
        </w:rPr>
        <w:t>.</w:t>
      </w:r>
    </w:p>
    <w:sectPr w:rsidR="004813BB" w:rsidRPr="00E14C75" w:rsidSect="00083D51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4A3F" w14:textId="77777777" w:rsidR="0050178F" w:rsidRDefault="0050178F" w:rsidP="008C0D07">
      <w:pPr>
        <w:pStyle w:val="Footer"/>
      </w:pPr>
      <w:r>
        <w:separator/>
      </w:r>
    </w:p>
  </w:endnote>
  <w:endnote w:type="continuationSeparator" w:id="0">
    <w:p w14:paraId="4B64D182" w14:textId="77777777" w:rsidR="0050178F" w:rsidRDefault="0050178F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597"/>
      <w:gridCol w:w="3596"/>
      <w:gridCol w:w="3607"/>
    </w:tblGrid>
    <w:tr w:rsidR="00667F57" w14:paraId="6E312B33" w14:textId="77777777" w:rsidTr="0092286D">
      <w:tc>
        <w:tcPr>
          <w:tcW w:w="3672" w:type="dxa"/>
        </w:tcPr>
        <w:p w14:paraId="54F2148A" w14:textId="77777777" w:rsidR="00667F57" w:rsidRPr="0092286D" w:rsidRDefault="00667F57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660AE572" w14:textId="77777777" w:rsidR="00667F57" w:rsidRPr="0092286D" w:rsidRDefault="00667F57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4B113528" w14:textId="54B04103" w:rsidR="00667F57" w:rsidRPr="0092286D" w:rsidRDefault="00DA1FD2" w:rsidP="0092286D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CS-44 REV </w:t>
          </w:r>
          <w:r w:rsidR="00002C86">
            <w:rPr>
              <w:sz w:val="16"/>
              <w:szCs w:val="16"/>
            </w:rPr>
            <w:t>4/2025</w:t>
          </w:r>
        </w:p>
      </w:tc>
    </w:tr>
  </w:tbl>
  <w:p w14:paraId="6F534467" w14:textId="77777777" w:rsidR="00667F57" w:rsidRDefault="00667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6DE6" w14:textId="77777777" w:rsidR="0050178F" w:rsidRDefault="0050178F" w:rsidP="008C0D07">
      <w:pPr>
        <w:pStyle w:val="Footer"/>
      </w:pPr>
      <w:r>
        <w:separator/>
      </w:r>
    </w:p>
  </w:footnote>
  <w:footnote w:type="continuationSeparator" w:id="0">
    <w:p w14:paraId="6CE1803F" w14:textId="77777777" w:rsidR="0050178F" w:rsidRDefault="0050178F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QMcZviTtelacoMMpS/Zn4rboUzghrkXEsdEJTFVZUAmeovlHxlWQGIQo0dICoWvSFwIdEDkvVbQ7IbeGmxcLw==" w:salt="ytxO5YMG6jGVpd8d7m8m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8F"/>
    <w:rsid w:val="00002C86"/>
    <w:rsid w:val="00083D51"/>
    <w:rsid w:val="000B2216"/>
    <w:rsid w:val="001D7B36"/>
    <w:rsid w:val="001E5B2D"/>
    <w:rsid w:val="001F7EAA"/>
    <w:rsid w:val="00361FF9"/>
    <w:rsid w:val="003D783F"/>
    <w:rsid w:val="00462D13"/>
    <w:rsid w:val="004813BB"/>
    <w:rsid w:val="004C0396"/>
    <w:rsid w:val="0050178F"/>
    <w:rsid w:val="00507044"/>
    <w:rsid w:val="005A2AAD"/>
    <w:rsid w:val="00606637"/>
    <w:rsid w:val="00667F57"/>
    <w:rsid w:val="0072301E"/>
    <w:rsid w:val="007903D1"/>
    <w:rsid w:val="007D167F"/>
    <w:rsid w:val="008C0D07"/>
    <w:rsid w:val="008E271C"/>
    <w:rsid w:val="008F02FD"/>
    <w:rsid w:val="0092286D"/>
    <w:rsid w:val="00953909"/>
    <w:rsid w:val="009D19E7"/>
    <w:rsid w:val="00C957A6"/>
    <w:rsid w:val="00DA1FD2"/>
    <w:rsid w:val="00DD082B"/>
    <w:rsid w:val="00E14C75"/>
    <w:rsid w:val="00E34C9D"/>
    <w:rsid w:val="00E61E70"/>
    <w:rsid w:val="00E930C2"/>
    <w:rsid w:val="00EA4B31"/>
    <w:rsid w:val="00EC7904"/>
    <w:rsid w:val="00F15C9A"/>
    <w:rsid w:val="00F6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CD395"/>
  <w15:docId w15:val="{A7DBB1EA-FC7F-4961-98D6-18FFF9DB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5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B2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E14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%20INTERNET\Current%20Forms\Non%20Letterhead\CS-44%20Emergency%20Waiver%20of%20Two%20Week%20Notice\cs4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cs44.dotx</Template>
  <TotalTime>14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Two Week's Notice</vt:lpstr>
    </vt:vector>
  </TitlesOfParts>
  <Company>Missouri Department of Social Services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Two Week's Notice</dc:title>
  <dc:subject/>
  <dc:creator>Gifford, Elizabeth</dc:creator>
  <cp:keywords/>
  <cp:lastModifiedBy>Gifford, Elizabeth</cp:lastModifiedBy>
  <cp:revision>2</cp:revision>
  <cp:lastPrinted>2010-10-28T14:06:00Z</cp:lastPrinted>
  <dcterms:created xsi:type="dcterms:W3CDTF">2025-04-08T16:37:00Z</dcterms:created>
  <dcterms:modified xsi:type="dcterms:W3CDTF">2025-04-08T16:37:00Z</dcterms:modified>
</cp:coreProperties>
</file>